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F73" w:rsidRDefault="00986F73" w:rsidP="00986F73">
      <w:pPr>
        <w:rPr>
          <w:rFonts w:hint="eastAsia"/>
        </w:rPr>
      </w:pPr>
    </w:p>
    <w:p w:rsidR="00986F73" w:rsidRDefault="00986F73" w:rsidP="00986F73"/>
    <w:p w:rsidR="00986F73" w:rsidRDefault="00986F73" w:rsidP="00986F73"/>
    <w:p w:rsidR="00986F73" w:rsidRDefault="00986F73" w:rsidP="00986F73"/>
    <w:p w:rsidR="00986F73" w:rsidRDefault="00986F73" w:rsidP="00986F73"/>
    <w:p w:rsidR="00986F73" w:rsidRDefault="00986F73" w:rsidP="00986F73"/>
    <w:p w:rsidR="00986F73" w:rsidRDefault="00986F73" w:rsidP="00986F73"/>
    <w:p w:rsidR="00986F73" w:rsidRPr="0097075C" w:rsidRDefault="00986F73" w:rsidP="00986F73">
      <w:pPr>
        <w:rPr>
          <w:sz w:val="56"/>
          <w:szCs w:val="56"/>
        </w:rPr>
      </w:pPr>
    </w:p>
    <w:p w:rsidR="00986F73" w:rsidRPr="0097075C" w:rsidRDefault="00986F73" w:rsidP="00986F73">
      <w:pPr>
        <w:spacing w:line="360" w:lineRule="auto"/>
        <w:jc w:val="center"/>
        <w:rPr>
          <w:b/>
          <w:sz w:val="56"/>
          <w:szCs w:val="56"/>
        </w:rPr>
      </w:pPr>
      <w:r w:rsidRPr="0097075C">
        <w:rPr>
          <w:rFonts w:hint="eastAsia"/>
          <w:b/>
          <w:sz w:val="56"/>
          <w:szCs w:val="56"/>
        </w:rPr>
        <w:t>询价文件</w:t>
      </w:r>
    </w:p>
    <w:p w:rsidR="00986F73" w:rsidRDefault="00986F73" w:rsidP="00986F73">
      <w:pPr>
        <w:spacing w:line="360" w:lineRule="auto"/>
        <w:jc w:val="center"/>
        <w:rPr>
          <w:sz w:val="56"/>
          <w:szCs w:val="56"/>
        </w:rPr>
      </w:pPr>
    </w:p>
    <w:p w:rsidR="00986F73" w:rsidRPr="00BD0F71" w:rsidRDefault="00986F73" w:rsidP="00BD0F71">
      <w:pPr>
        <w:spacing w:line="360" w:lineRule="auto"/>
        <w:jc w:val="center"/>
        <w:rPr>
          <w:sz w:val="48"/>
          <w:szCs w:val="48"/>
        </w:rPr>
      </w:pPr>
      <w:r w:rsidRPr="0097075C">
        <w:rPr>
          <w:rFonts w:hint="eastAsia"/>
          <w:sz w:val="48"/>
          <w:szCs w:val="48"/>
        </w:rPr>
        <w:t>项目名称：</w:t>
      </w:r>
      <w:r w:rsidR="00BD0F71" w:rsidRPr="00BD0F71">
        <w:rPr>
          <w:rFonts w:hint="eastAsia"/>
          <w:sz w:val="48"/>
          <w:szCs w:val="48"/>
        </w:rPr>
        <w:t>河南临时仓库、</w:t>
      </w:r>
      <w:r w:rsidR="00BD0F71" w:rsidRPr="00BD0F71">
        <w:rPr>
          <w:rFonts w:hint="eastAsia"/>
          <w:sz w:val="48"/>
          <w:szCs w:val="48"/>
        </w:rPr>
        <w:t>19</w:t>
      </w:r>
      <w:r w:rsidR="00BD0F71" w:rsidRPr="00BD0F71">
        <w:rPr>
          <w:rFonts w:hint="eastAsia"/>
          <w:sz w:val="48"/>
          <w:szCs w:val="48"/>
        </w:rPr>
        <w:t>号楼地下车库部份设备搬场运费询价</w:t>
      </w:r>
    </w:p>
    <w:p w:rsidR="00986F73" w:rsidRDefault="00986F73" w:rsidP="00986F73">
      <w:pPr>
        <w:jc w:val="center"/>
        <w:rPr>
          <w:sz w:val="56"/>
          <w:szCs w:val="56"/>
        </w:rPr>
      </w:pPr>
    </w:p>
    <w:p w:rsidR="00986F73" w:rsidRDefault="00986F73" w:rsidP="00986F73">
      <w:pPr>
        <w:jc w:val="center"/>
        <w:rPr>
          <w:sz w:val="56"/>
          <w:szCs w:val="56"/>
        </w:rPr>
      </w:pPr>
    </w:p>
    <w:p w:rsidR="00986F73" w:rsidRDefault="00986F73" w:rsidP="00986F73">
      <w:pPr>
        <w:jc w:val="center"/>
        <w:rPr>
          <w:sz w:val="56"/>
          <w:szCs w:val="56"/>
        </w:rPr>
      </w:pPr>
    </w:p>
    <w:p w:rsidR="00986F73" w:rsidRDefault="00986F73" w:rsidP="00986F73">
      <w:pPr>
        <w:jc w:val="center"/>
        <w:rPr>
          <w:sz w:val="56"/>
          <w:szCs w:val="56"/>
        </w:rPr>
      </w:pPr>
    </w:p>
    <w:p w:rsidR="00986F73" w:rsidRPr="0097075C" w:rsidRDefault="00986F73" w:rsidP="00986F73">
      <w:pPr>
        <w:jc w:val="center"/>
        <w:rPr>
          <w:sz w:val="40"/>
          <w:szCs w:val="40"/>
        </w:rPr>
      </w:pPr>
    </w:p>
    <w:p w:rsidR="00986F73" w:rsidRDefault="0056281B" w:rsidP="00986F73">
      <w:pPr>
        <w:jc w:val="center"/>
        <w:rPr>
          <w:sz w:val="40"/>
          <w:szCs w:val="40"/>
        </w:rPr>
      </w:pPr>
      <w:r>
        <w:rPr>
          <w:rFonts w:hint="eastAsia"/>
          <w:sz w:val="40"/>
          <w:szCs w:val="40"/>
        </w:rPr>
        <w:t>上海第二工业大学招标管理</w:t>
      </w:r>
      <w:r w:rsidR="00986F73" w:rsidRPr="0097075C">
        <w:rPr>
          <w:rFonts w:hint="eastAsia"/>
          <w:sz w:val="40"/>
          <w:szCs w:val="40"/>
        </w:rPr>
        <w:t>办公室</w:t>
      </w:r>
    </w:p>
    <w:p w:rsidR="00986F73" w:rsidRPr="0097075C" w:rsidRDefault="00986F73" w:rsidP="00986F73">
      <w:pPr>
        <w:jc w:val="center"/>
        <w:rPr>
          <w:sz w:val="40"/>
          <w:szCs w:val="40"/>
        </w:rPr>
      </w:pPr>
    </w:p>
    <w:p w:rsidR="00986F73" w:rsidRPr="0097075C" w:rsidRDefault="0056281B" w:rsidP="00986F73">
      <w:pPr>
        <w:jc w:val="center"/>
        <w:rPr>
          <w:sz w:val="40"/>
          <w:szCs w:val="40"/>
        </w:rPr>
      </w:pPr>
      <w:r w:rsidRPr="00113851">
        <w:rPr>
          <w:rFonts w:hint="eastAsia"/>
          <w:sz w:val="40"/>
          <w:szCs w:val="40"/>
        </w:rPr>
        <w:t>2017</w:t>
      </w:r>
      <w:r w:rsidR="00986F73" w:rsidRPr="00113851">
        <w:rPr>
          <w:rFonts w:hint="eastAsia"/>
          <w:sz w:val="40"/>
          <w:szCs w:val="40"/>
        </w:rPr>
        <w:t>年</w:t>
      </w:r>
      <w:r w:rsidR="00113851" w:rsidRPr="00113851">
        <w:rPr>
          <w:rFonts w:hint="eastAsia"/>
          <w:sz w:val="40"/>
          <w:szCs w:val="40"/>
        </w:rPr>
        <w:t>5</w:t>
      </w:r>
      <w:r w:rsidR="00986F73" w:rsidRPr="00113851">
        <w:rPr>
          <w:rFonts w:hint="eastAsia"/>
          <w:sz w:val="40"/>
          <w:szCs w:val="40"/>
        </w:rPr>
        <w:t>月</w:t>
      </w:r>
    </w:p>
    <w:p w:rsidR="00986F73" w:rsidRDefault="00986F73" w:rsidP="00986F73">
      <w:pPr>
        <w:jc w:val="center"/>
        <w:rPr>
          <w:sz w:val="56"/>
          <w:szCs w:val="56"/>
        </w:rPr>
      </w:pPr>
    </w:p>
    <w:p w:rsidR="00986F73" w:rsidRDefault="00986F73" w:rsidP="00986F73">
      <w:pPr>
        <w:jc w:val="center"/>
        <w:rPr>
          <w:sz w:val="56"/>
          <w:szCs w:val="56"/>
        </w:rPr>
      </w:pPr>
    </w:p>
    <w:p w:rsidR="00986F73" w:rsidRDefault="00986F73" w:rsidP="00986F73">
      <w:pPr>
        <w:jc w:val="center"/>
        <w:rPr>
          <w:sz w:val="56"/>
          <w:szCs w:val="56"/>
        </w:rPr>
      </w:pPr>
    </w:p>
    <w:p w:rsidR="00986F73" w:rsidRPr="0010468B" w:rsidRDefault="00986F73" w:rsidP="00986F73">
      <w:pPr>
        <w:pStyle w:val="4"/>
        <w:spacing w:before="0" w:after="0" w:line="360" w:lineRule="auto"/>
        <w:rPr>
          <w:rFonts w:ascii="黑体" w:hAnsi="华文楷体" w:cs="黑体"/>
          <w:b w:val="0"/>
          <w:bCs w:val="0"/>
          <w:sz w:val="30"/>
          <w:szCs w:val="30"/>
        </w:rPr>
      </w:pPr>
      <w:r w:rsidRPr="00507664">
        <w:rPr>
          <w:rFonts w:ascii="黑体" w:hAnsi="华文楷体" w:cs="黑体" w:hint="eastAsia"/>
          <w:b w:val="0"/>
          <w:bCs w:val="0"/>
          <w:sz w:val="30"/>
          <w:szCs w:val="30"/>
        </w:rPr>
        <w:lastRenderedPageBreak/>
        <w:t>附件</w:t>
      </w:r>
      <w:r w:rsidRPr="00507664">
        <w:rPr>
          <w:rFonts w:ascii="黑体" w:hAnsi="华文楷体" w:cs="黑体"/>
          <w:b w:val="0"/>
          <w:bCs w:val="0"/>
          <w:sz w:val="30"/>
          <w:szCs w:val="30"/>
        </w:rPr>
        <w:t xml:space="preserve">1                 </w:t>
      </w:r>
      <w:r w:rsidR="00B915E4">
        <w:rPr>
          <w:rFonts w:ascii="黑体" w:hAnsi="华文楷体" w:cs="黑体" w:hint="eastAsia"/>
          <w:b w:val="0"/>
          <w:bCs w:val="0"/>
          <w:sz w:val="30"/>
          <w:szCs w:val="30"/>
        </w:rPr>
        <w:t xml:space="preserve">      </w:t>
      </w:r>
      <w:r>
        <w:rPr>
          <w:rFonts w:ascii="黑体" w:hAnsi="华文楷体" w:cs="黑体" w:hint="eastAsia"/>
          <w:b w:val="0"/>
          <w:bCs w:val="0"/>
          <w:sz w:val="30"/>
          <w:szCs w:val="30"/>
        </w:rPr>
        <w:t>投标</w:t>
      </w:r>
      <w:r w:rsidRPr="00507664">
        <w:rPr>
          <w:rFonts w:ascii="黑体" w:hAnsi="华文楷体" w:cs="黑体" w:hint="eastAsia"/>
          <w:b w:val="0"/>
          <w:bCs w:val="0"/>
          <w:sz w:val="30"/>
          <w:szCs w:val="30"/>
        </w:rPr>
        <w:t>书</w:t>
      </w:r>
    </w:p>
    <w:p w:rsidR="00986F73" w:rsidRPr="00507664" w:rsidRDefault="00986F73" w:rsidP="00986F73">
      <w:pPr>
        <w:spacing w:line="360" w:lineRule="auto"/>
        <w:jc w:val="center"/>
        <w:rPr>
          <w:rFonts w:ascii="宋体"/>
          <w:b/>
          <w:bCs/>
          <w:sz w:val="30"/>
          <w:szCs w:val="30"/>
        </w:rPr>
      </w:pPr>
    </w:p>
    <w:p w:rsidR="00986F73" w:rsidRPr="00507664" w:rsidRDefault="00986F73" w:rsidP="00986F73">
      <w:pPr>
        <w:spacing w:line="360" w:lineRule="auto"/>
        <w:rPr>
          <w:rFonts w:ascii="宋体"/>
          <w:sz w:val="24"/>
        </w:rPr>
      </w:pPr>
      <w:r>
        <w:rPr>
          <w:rFonts w:ascii="宋体" w:hAnsi="宋体" w:cs="宋体" w:hint="eastAsia"/>
          <w:sz w:val="24"/>
        </w:rPr>
        <w:t xml:space="preserve"> 上海第二工业大学</w:t>
      </w:r>
      <w:r w:rsidRPr="00507664">
        <w:rPr>
          <w:rFonts w:ascii="宋体" w:hAnsi="宋体" w:cs="宋体" w:hint="eastAsia"/>
          <w:sz w:val="24"/>
        </w:rPr>
        <w:t>：</w:t>
      </w:r>
    </w:p>
    <w:p w:rsidR="00986F73" w:rsidRPr="00507664" w:rsidRDefault="00986F73" w:rsidP="00986F73">
      <w:pPr>
        <w:spacing w:line="360" w:lineRule="auto"/>
        <w:rPr>
          <w:rFonts w:ascii="宋体"/>
          <w:sz w:val="24"/>
        </w:rPr>
      </w:pPr>
      <w:r w:rsidRPr="00507664">
        <w:rPr>
          <w:rFonts w:ascii="宋体" w:hAnsi="宋体" w:cs="宋体" w:hint="eastAsia"/>
          <w:sz w:val="24"/>
        </w:rPr>
        <w:t>（报价单位全称）授权（全权代表姓名）（职务、职称）为全权代表，参加贵方组织的（项目编号、项目名称）招标的有关活动，并对</w:t>
      </w:r>
    </w:p>
    <w:p w:rsidR="00986F73" w:rsidRPr="00507664" w:rsidRDefault="00986F73" w:rsidP="00986F73">
      <w:pPr>
        <w:spacing w:line="360" w:lineRule="auto"/>
        <w:rPr>
          <w:rFonts w:ascii="宋体"/>
          <w:sz w:val="24"/>
        </w:rPr>
      </w:pPr>
      <w:r w:rsidRPr="00507664">
        <w:rPr>
          <w:rFonts w:ascii="宋体" w:hAnsi="宋体" w:cs="宋体" w:hint="eastAsia"/>
          <w:sz w:val="24"/>
        </w:rPr>
        <w:t>进行投标。为此：</w:t>
      </w:r>
    </w:p>
    <w:p w:rsidR="00986F73" w:rsidRPr="00507664" w:rsidRDefault="00986F73" w:rsidP="00986F73">
      <w:pPr>
        <w:numPr>
          <w:ilvl w:val="0"/>
          <w:numId w:val="1"/>
        </w:numPr>
        <w:spacing w:line="360" w:lineRule="auto"/>
        <w:rPr>
          <w:rFonts w:ascii="宋体"/>
          <w:sz w:val="24"/>
        </w:rPr>
      </w:pPr>
      <w:r w:rsidRPr="00507664">
        <w:rPr>
          <w:rFonts w:ascii="宋体" w:hAnsi="宋体" w:cs="宋体" w:hint="eastAsia"/>
          <w:sz w:val="24"/>
        </w:rPr>
        <w:t>我方提供报价须知规定的全部报价文件：报价文件一式三份，其中一份正本、二份副本；</w:t>
      </w:r>
    </w:p>
    <w:p w:rsidR="00986F73" w:rsidRPr="00507664" w:rsidRDefault="00986F73" w:rsidP="00986F73">
      <w:pPr>
        <w:numPr>
          <w:ilvl w:val="0"/>
          <w:numId w:val="1"/>
        </w:numPr>
        <w:spacing w:line="360" w:lineRule="auto"/>
        <w:ind w:left="0" w:firstLine="525"/>
        <w:rPr>
          <w:rFonts w:ascii="宋体"/>
          <w:sz w:val="24"/>
        </w:rPr>
      </w:pPr>
      <w:r w:rsidRPr="00507664">
        <w:rPr>
          <w:rFonts w:ascii="宋体" w:hAnsi="宋体" w:cs="宋体" w:hint="eastAsia"/>
          <w:sz w:val="24"/>
        </w:rPr>
        <w:t>投标货物的总投标价为（大写）：元整人民币，供货日期为</w:t>
      </w:r>
      <w:r>
        <w:rPr>
          <w:rFonts w:ascii="宋体" w:hAnsi="宋体" w:cs="宋体" w:hint="eastAsia"/>
          <w:sz w:val="24"/>
        </w:rPr>
        <w:t xml:space="preserve">：      </w:t>
      </w:r>
      <w:r w:rsidRPr="00507664">
        <w:rPr>
          <w:rFonts w:ascii="宋体" w:hAnsi="宋体" w:cs="宋体" w:hint="eastAsia"/>
          <w:sz w:val="24"/>
        </w:rPr>
        <w:t>。</w:t>
      </w:r>
    </w:p>
    <w:p w:rsidR="00986F73" w:rsidRPr="00507664" w:rsidRDefault="00986F73" w:rsidP="00986F73">
      <w:pPr>
        <w:numPr>
          <w:ilvl w:val="0"/>
          <w:numId w:val="1"/>
        </w:numPr>
        <w:spacing w:line="360" w:lineRule="auto"/>
        <w:rPr>
          <w:rFonts w:ascii="宋体"/>
          <w:sz w:val="24"/>
        </w:rPr>
      </w:pPr>
      <w:r w:rsidRPr="00507664">
        <w:rPr>
          <w:rFonts w:ascii="宋体" w:hAnsi="宋体" w:cs="宋体" w:hint="eastAsia"/>
          <w:sz w:val="24"/>
        </w:rPr>
        <w:t>我方保证遵守报价须知中的有关规定。</w:t>
      </w:r>
    </w:p>
    <w:p w:rsidR="00986F73" w:rsidRPr="00507664" w:rsidRDefault="00986F73" w:rsidP="00986F73">
      <w:pPr>
        <w:numPr>
          <w:ilvl w:val="0"/>
          <w:numId w:val="1"/>
        </w:numPr>
        <w:spacing w:line="360" w:lineRule="auto"/>
        <w:ind w:left="0" w:firstLine="525"/>
        <w:rPr>
          <w:rFonts w:ascii="宋体"/>
          <w:sz w:val="24"/>
        </w:rPr>
      </w:pPr>
      <w:r w:rsidRPr="00507664">
        <w:rPr>
          <w:rFonts w:ascii="宋体" w:hAnsi="宋体" w:cs="宋体" w:hint="eastAsia"/>
          <w:sz w:val="24"/>
        </w:rPr>
        <w:t>我方保证忠实地执行买卖双方所签署的经济合同，并承担合同规定的责任义务。</w:t>
      </w:r>
    </w:p>
    <w:p w:rsidR="00986F73" w:rsidRPr="00507664" w:rsidRDefault="00986F73" w:rsidP="00986F73">
      <w:pPr>
        <w:numPr>
          <w:ilvl w:val="0"/>
          <w:numId w:val="1"/>
        </w:numPr>
        <w:spacing w:line="360" w:lineRule="auto"/>
        <w:ind w:left="0" w:firstLine="525"/>
        <w:rPr>
          <w:rFonts w:ascii="宋体"/>
          <w:sz w:val="24"/>
        </w:rPr>
      </w:pPr>
      <w:r w:rsidRPr="00507664">
        <w:rPr>
          <w:rFonts w:ascii="宋体" w:hAnsi="宋体" w:cs="宋体" w:hint="eastAsia"/>
          <w:sz w:val="24"/>
        </w:rPr>
        <w:t>我方愿意向贵方提供任何与该项目投标有关的数据、情况和技术资料。</w:t>
      </w:r>
    </w:p>
    <w:p w:rsidR="00986F73" w:rsidRPr="00507664" w:rsidRDefault="00986F73" w:rsidP="00986F73">
      <w:pPr>
        <w:numPr>
          <w:ilvl w:val="0"/>
          <w:numId w:val="1"/>
        </w:numPr>
        <w:spacing w:line="360" w:lineRule="auto"/>
        <w:ind w:left="0" w:firstLine="525"/>
        <w:rPr>
          <w:rFonts w:ascii="宋体"/>
          <w:sz w:val="24"/>
        </w:rPr>
      </w:pPr>
      <w:r w:rsidRPr="00507664">
        <w:rPr>
          <w:rFonts w:ascii="宋体" w:hAnsi="宋体" w:cs="宋体" w:hint="eastAsia"/>
          <w:sz w:val="24"/>
        </w:rPr>
        <w:t>我方愿意履行自己在报价文件中的全部承诺和责任。</w:t>
      </w:r>
    </w:p>
    <w:p w:rsidR="00986F73" w:rsidRPr="00507664" w:rsidRDefault="00986F73" w:rsidP="00986F73">
      <w:pPr>
        <w:numPr>
          <w:ilvl w:val="0"/>
          <w:numId w:val="1"/>
        </w:numPr>
        <w:spacing w:line="360" w:lineRule="auto"/>
        <w:rPr>
          <w:rFonts w:ascii="宋体"/>
          <w:sz w:val="24"/>
        </w:rPr>
      </w:pPr>
      <w:r w:rsidRPr="00507664">
        <w:rPr>
          <w:rFonts w:ascii="宋体" w:hAnsi="宋体" w:cs="宋体" w:hint="eastAsia"/>
          <w:sz w:val="24"/>
        </w:rPr>
        <w:t>本投标自开标之日起</w:t>
      </w:r>
      <w:r w:rsidRPr="00507664">
        <w:rPr>
          <w:rFonts w:ascii="宋体" w:hAnsi="宋体" w:cs="宋体"/>
          <w:sz w:val="24"/>
          <w:u w:val="single"/>
        </w:rPr>
        <w:t>90</w:t>
      </w:r>
      <w:r w:rsidRPr="00507664">
        <w:rPr>
          <w:rFonts w:ascii="宋体" w:hAnsi="宋体" w:cs="宋体" w:hint="eastAsia"/>
          <w:sz w:val="24"/>
        </w:rPr>
        <w:t>个日历日内有效。</w:t>
      </w:r>
    </w:p>
    <w:p w:rsidR="00986F73" w:rsidRPr="00507664" w:rsidRDefault="00986F73" w:rsidP="00986F73">
      <w:pPr>
        <w:numPr>
          <w:ilvl w:val="0"/>
          <w:numId w:val="1"/>
        </w:numPr>
        <w:spacing w:line="360" w:lineRule="auto"/>
        <w:rPr>
          <w:rFonts w:ascii="宋体"/>
          <w:sz w:val="24"/>
        </w:rPr>
      </w:pPr>
      <w:r w:rsidRPr="00507664">
        <w:rPr>
          <w:rFonts w:ascii="宋体" w:hAnsi="宋体" w:cs="宋体" w:hint="eastAsia"/>
          <w:sz w:val="24"/>
        </w:rPr>
        <w:t>与本项目有关的一切往来通讯请寄：</w:t>
      </w:r>
    </w:p>
    <w:p w:rsidR="00986F73" w:rsidRPr="00507664" w:rsidRDefault="00986F73" w:rsidP="00986F73">
      <w:pPr>
        <w:spacing w:line="360" w:lineRule="auto"/>
        <w:ind w:left="525"/>
        <w:rPr>
          <w:rFonts w:ascii="宋体"/>
          <w:sz w:val="24"/>
          <w:u w:val="single"/>
        </w:rPr>
      </w:pPr>
      <w:r w:rsidRPr="00507664">
        <w:rPr>
          <w:rFonts w:ascii="宋体" w:hAnsi="宋体" w:cs="宋体" w:hint="eastAsia"/>
          <w:sz w:val="24"/>
        </w:rPr>
        <w:t>地址：</w:t>
      </w:r>
    </w:p>
    <w:p w:rsidR="00986F73" w:rsidRPr="00507664" w:rsidRDefault="00986F73" w:rsidP="00986F73">
      <w:pPr>
        <w:spacing w:line="360" w:lineRule="auto"/>
        <w:ind w:left="525"/>
        <w:rPr>
          <w:rFonts w:ascii="宋体"/>
          <w:sz w:val="24"/>
        </w:rPr>
      </w:pPr>
      <w:r w:rsidRPr="00507664">
        <w:rPr>
          <w:rFonts w:ascii="宋体" w:hAnsi="宋体" w:cs="宋体" w:hint="eastAsia"/>
          <w:sz w:val="24"/>
        </w:rPr>
        <w:t>邮编：</w:t>
      </w:r>
    </w:p>
    <w:p w:rsidR="00986F73" w:rsidRPr="00507664" w:rsidRDefault="00986F73" w:rsidP="00986F73">
      <w:pPr>
        <w:spacing w:line="360" w:lineRule="auto"/>
        <w:ind w:left="525"/>
        <w:rPr>
          <w:rFonts w:ascii="宋体"/>
          <w:sz w:val="24"/>
        </w:rPr>
      </w:pPr>
      <w:r w:rsidRPr="00507664">
        <w:rPr>
          <w:rFonts w:ascii="宋体" w:hAnsi="宋体" w:cs="宋体" w:hint="eastAsia"/>
          <w:sz w:val="24"/>
        </w:rPr>
        <w:t>电话：</w:t>
      </w:r>
    </w:p>
    <w:p w:rsidR="00986F73" w:rsidRPr="00507664" w:rsidRDefault="00986F73" w:rsidP="00986F73">
      <w:pPr>
        <w:spacing w:line="360" w:lineRule="auto"/>
        <w:ind w:left="525"/>
        <w:rPr>
          <w:rFonts w:ascii="宋体"/>
          <w:sz w:val="24"/>
        </w:rPr>
      </w:pPr>
      <w:r w:rsidRPr="00507664">
        <w:rPr>
          <w:rFonts w:ascii="宋体" w:hAnsi="宋体" w:cs="宋体" w:hint="eastAsia"/>
          <w:sz w:val="24"/>
        </w:rPr>
        <w:t>传真：</w:t>
      </w:r>
    </w:p>
    <w:p w:rsidR="00986F73" w:rsidRPr="00507664" w:rsidRDefault="00986F73" w:rsidP="00986F73">
      <w:pPr>
        <w:spacing w:line="360" w:lineRule="auto"/>
        <w:ind w:left="525"/>
        <w:rPr>
          <w:rFonts w:ascii="宋体"/>
          <w:sz w:val="24"/>
        </w:rPr>
      </w:pPr>
    </w:p>
    <w:p w:rsidR="00986F73" w:rsidRPr="00507664" w:rsidRDefault="00986F73" w:rsidP="00986F73">
      <w:pPr>
        <w:spacing w:line="360" w:lineRule="auto"/>
        <w:ind w:left="525"/>
        <w:rPr>
          <w:rFonts w:ascii="宋体"/>
          <w:sz w:val="24"/>
        </w:rPr>
      </w:pPr>
    </w:p>
    <w:p w:rsidR="00986F73" w:rsidRPr="00507664" w:rsidRDefault="00986F73" w:rsidP="00986F73">
      <w:pPr>
        <w:spacing w:line="360" w:lineRule="auto"/>
        <w:ind w:left="525"/>
        <w:rPr>
          <w:rFonts w:ascii="宋体"/>
          <w:sz w:val="24"/>
        </w:rPr>
      </w:pPr>
    </w:p>
    <w:p w:rsidR="00986F73" w:rsidRPr="00507664" w:rsidRDefault="00986F73" w:rsidP="00986F73">
      <w:pPr>
        <w:pStyle w:val="a3"/>
        <w:spacing w:after="0" w:line="360" w:lineRule="auto"/>
        <w:rPr>
          <w:rFonts w:ascii="宋体"/>
          <w:sz w:val="24"/>
        </w:rPr>
      </w:pPr>
      <w:r w:rsidRPr="00507664">
        <w:rPr>
          <w:rFonts w:ascii="宋体" w:hAnsi="宋体" w:cs="宋体" w:hint="eastAsia"/>
          <w:sz w:val="24"/>
        </w:rPr>
        <w:t>报价单位授权代表签字：</w:t>
      </w:r>
    </w:p>
    <w:p w:rsidR="00986F73" w:rsidRPr="00507664" w:rsidRDefault="00986F73" w:rsidP="00986F73">
      <w:pPr>
        <w:pStyle w:val="a3"/>
        <w:spacing w:after="0" w:line="360" w:lineRule="auto"/>
        <w:rPr>
          <w:rFonts w:ascii="宋体"/>
          <w:sz w:val="24"/>
        </w:rPr>
      </w:pPr>
      <w:r w:rsidRPr="00507664">
        <w:rPr>
          <w:rFonts w:ascii="宋体" w:hAnsi="宋体" w:cs="宋体" w:hint="eastAsia"/>
          <w:sz w:val="24"/>
        </w:rPr>
        <w:t>报价单位名称（盖公章）：</w:t>
      </w:r>
    </w:p>
    <w:p w:rsidR="00986F73" w:rsidRPr="0010468B" w:rsidRDefault="00986F73" w:rsidP="00986F73">
      <w:pPr>
        <w:spacing w:line="360" w:lineRule="auto"/>
        <w:rPr>
          <w:rFonts w:ascii="宋体"/>
          <w:sz w:val="24"/>
        </w:rPr>
      </w:pPr>
      <w:r w:rsidRPr="00507664">
        <w:rPr>
          <w:rFonts w:ascii="宋体" w:hAnsi="宋体" w:cs="宋体" w:hint="eastAsia"/>
          <w:sz w:val="24"/>
        </w:rPr>
        <w:t>日期：年月日</w:t>
      </w:r>
    </w:p>
    <w:p w:rsidR="00986F73" w:rsidRDefault="00986F73" w:rsidP="00986F73"/>
    <w:p w:rsidR="00986F73" w:rsidRDefault="00986F73" w:rsidP="00986F73"/>
    <w:p w:rsidR="00986F73" w:rsidRDefault="00986F73" w:rsidP="00986F73"/>
    <w:p w:rsidR="00986F73" w:rsidRDefault="00986F73" w:rsidP="00986F73"/>
    <w:p w:rsidR="00986F73" w:rsidRDefault="00986F73" w:rsidP="00986F73"/>
    <w:p w:rsidR="00986F73" w:rsidRDefault="00986F73" w:rsidP="00986F73"/>
    <w:p w:rsidR="00986F73" w:rsidRDefault="00986F73" w:rsidP="00986F73"/>
    <w:p w:rsidR="00986F73" w:rsidRDefault="00986F73" w:rsidP="00986F73"/>
    <w:p w:rsidR="00986F73" w:rsidRDefault="00986F73" w:rsidP="00986F73"/>
    <w:p w:rsidR="00986F73" w:rsidRPr="00D01CEB" w:rsidRDefault="00986F73" w:rsidP="00986F73">
      <w:pPr>
        <w:pStyle w:val="4"/>
        <w:spacing w:before="0" w:after="0" w:line="360" w:lineRule="auto"/>
        <w:rPr>
          <w:rFonts w:ascii="宋体" w:eastAsia="宋体" w:hAnsi="宋体"/>
          <w:sz w:val="30"/>
          <w:szCs w:val="30"/>
        </w:rPr>
      </w:pPr>
      <w:r w:rsidRPr="00127923">
        <w:rPr>
          <w:rFonts w:ascii="宋体" w:eastAsia="宋体" w:hAnsi="宋体" w:hint="eastAsia"/>
          <w:sz w:val="30"/>
          <w:szCs w:val="30"/>
        </w:rPr>
        <w:lastRenderedPageBreak/>
        <w:t>附件2                     报价一览表</w:t>
      </w:r>
    </w:p>
    <w:p w:rsidR="00986F73" w:rsidRPr="00127923" w:rsidRDefault="00986F73" w:rsidP="00986F73">
      <w:pPr>
        <w:spacing w:line="360" w:lineRule="auto"/>
        <w:rPr>
          <w:rFonts w:ascii="宋体" w:hAnsi="宋体"/>
        </w:rPr>
      </w:pPr>
    </w:p>
    <w:p w:rsidR="00986F73" w:rsidRPr="00127923" w:rsidRDefault="00986F73" w:rsidP="00986F73">
      <w:pPr>
        <w:spacing w:line="360" w:lineRule="auto"/>
        <w:ind w:firstLineChars="89" w:firstLine="214"/>
        <w:rPr>
          <w:rFonts w:ascii="宋体" w:hAnsi="宋体"/>
          <w:sz w:val="24"/>
        </w:rPr>
      </w:pPr>
      <w:r>
        <w:rPr>
          <w:rFonts w:ascii="宋体" w:hAnsi="宋体" w:hint="eastAsia"/>
          <w:sz w:val="24"/>
        </w:rPr>
        <w:t>报价</w:t>
      </w:r>
      <w:r w:rsidRPr="00127923">
        <w:rPr>
          <w:rFonts w:ascii="宋体" w:hAnsi="宋体" w:hint="eastAsia"/>
          <w:sz w:val="24"/>
        </w:rPr>
        <w:t>单位名称：__________________________</w:t>
      </w:r>
    </w:p>
    <w:p w:rsidR="00986F73" w:rsidRPr="00D01CEB" w:rsidRDefault="00986F73" w:rsidP="00986F73">
      <w:pPr>
        <w:spacing w:line="360" w:lineRule="auto"/>
        <w:ind w:firstLineChars="89" w:firstLine="214"/>
        <w:rPr>
          <w:rFonts w:ascii="宋体" w:hAnsi="宋体"/>
          <w:sz w:val="24"/>
        </w:rPr>
      </w:pPr>
      <w:r w:rsidRPr="00127923">
        <w:rPr>
          <w:rFonts w:ascii="宋体" w:hAnsi="宋体" w:hint="eastAsia"/>
          <w:sz w:val="24"/>
        </w:rPr>
        <w:t>项目</w:t>
      </w:r>
      <w:r>
        <w:rPr>
          <w:rFonts w:ascii="宋体" w:hAnsi="宋体" w:hint="eastAsia"/>
          <w:sz w:val="24"/>
        </w:rPr>
        <w:t>名称</w:t>
      </w:r>
      <w:r w:rsidRPr="00127923">
        <w:rPr>
          <w:rFonts w:ascii="宋体" w:hAnsi="宋体" w:hint="eastAsia"/>
          <w:sz w:val="24"/>
        </w:rPr>
        <w:t>：</w:t>
      </w:r>
      <w:r w:rsidR="00BD0F71" w:rsidRPr="00BD0F71">
        <w:rPr>
          <w:rFonts w:asciiTheme="majorEastAsia" w:eastAsiaTheme="majorEastAsia" w:hAnsiTheme="majorEastAsia" w:hint="eastAsia"/>
          <w:bCs/>
          <w:color w:val="000000"/>
          <w:sz w:val="24"/>
          <w:szCs w:val="24"/>
          <w:u w:val="single"/>
        </w:rPr>
        <w:t>河南临时仓库、19号楼地下车库部份设备搬场运费询价</w:t>
      </w:r>
    </w:p>
    <w:tbl>
      <w:tblPr>
        <w:tblpPr w:leftFromText="180" w:rightFromText="180" w:vertAnchor="text" w:horzAnchor="margin" w:tblpXSpec="center" w:tblpY="264"/>
        <w:tblW w:w="9786" w:type="dxa"/>
        <w:tblBorders>
          <w:top w:val="single" w:sz="12" w:space="0" w:color="auto"/>
          <w:left w:val="single" w:sz="12" w:space="0" w:color="auto"/>
          <w:bottom w:val="single" w:sz="12" w:space="0" w:color="auto"/>
          <w:right w:val="single" w:sz="12" w:space="0" w:color="auto"/>
          <w:insideH w:val="single" w:sz="6" w:space="0" w:color="auto"/>
          <w:insideV w:val="single" w:sz="4" w:space="0" w:color="auto"/>
        </w:tblBorders>
        <w:tblLayout w:type="fixed"/>
        <w:tblLook w:val="0000"/>
      </w:tblPr>
      <w:tblGrid>
        <w:gridCol w:w="630"/>
        <w:gridCol w:w="2313"/>
        <w:gridCol w:w="1617"/>
        <w:gridCol w:w="2294"/>
        <w:gridCol w:w="1148"/>
        <w:gridCol w:w="1784"/>
      </w:tblGrid>
      <w:tr w:rsidR="00986F73" w:rsidRPr="00127923" w:rsidTr="00332F7E">
        <w:trPr>
          <w:cantSplit/>
          <w:trHeight w:val="508"/>
        </w:trPr>
        <w:tc>
          <w:tcPr>
            <w:tcW w:w="630" w:type="dxa"/>
            <w:vAlign w:val="center"/>
          </w:tcPr>
          <w:p w:rsidR="00986F73" w:rsidRPr="00127923" w:rsidRDefault="00986F73" w:rsidP="00332F7E">
            <w:pPr>
              <w:widowControl/>
              <w:spacing w:line="360" w:lineRule="auto"/>
              <w:jc w:val="center"/>
              <w:rPr>
                <w:rFonts w:ascii="宋体" w:hAnsi="宋体"/>
                <w:sz w:val="24"/>
              </w:rPr>
            </w:pPr>
            <w:r w:rsidRPr="00127923">
              <w:rPr>
                <w:rFonts w:ascii="宋体" w:hAnsi="宋体" w:hint="eastAsia"/>
                <w:sz w:val="24"/>
              </w:rPr>
              <w:t>序号</w:t>
            </w:r>
          </w:p>
        </w:tc>
        <w:tc>
          <w:tcPr>
            <w:tcW w:w="2313" w:type="dxa"/>
            <w:vAlign w:val="center"/>
          </w:tcPr>
          <w:p w:rsidR="00986F73" w:rsidRPr="00127923" w:rsidRDefault="00986F73" w:rsidP="00332F7E">
            <w:pPr>
              <w:widowControl/>
              <w:spacing w:line="360" w:lineRule="auto"/>
              <w:jc w:val="left"/>
              <w:rPr>
                <w:rFonts w:ascii="宋体" w:hAnsi="宋体"/>
                <w:sz w:val="24"/>
              </w:rPr>
            </w:pPr>
            <w:r w:rsidRPr="00127923">
              <w:rPr>
                <w:rFonts w:ascii="宋体" w:hAnsi="宋体" w:hint="eastAsia"/>
                <w:sz w:val="24"/>
              </w:rPr>
              <w:t>报价项目名称</w:t>
            </w:r>
          </w:p>
        </w:tc>
        <w:tc>
          <w:tcPr>
            <w:tcW w:w="1617" w:type="dxa"/>
            <w:vAlign w:val="center"/>
          </w:tcPr>
          <w:p w:rsidR="00986F73" w:rsidRPr="00127923" w:rsidRDefault="00BD0F71" w:rsidP="00332F7E">
            <w:pPr>
              <w:widowControl/>
              <w:spacing w:line="360" w:lineRule="auto"/>
              <w:jc w:val="center"/>
              <w:rPr>
                <w:rFonts w:ascii="宋体" w:hAnsi="宋体"/>
                <w:sz w:val="24"/>
              </w:rPr>
            </w:pPr>
            <w:r>
              <w:rPr>
                <w:rFonts w:ascii="宋体" w:hAnsi="宋体" w:hint="eastAsia"/>
                <w:sz w:val="24"/>
              </w:rPr>
              <w:t>数量（车）</w:t>
            </w:r>
          </w:p>
        </w:tc>
        <w:tc>
          <w:tcPr>
            <w:tcW w:w="2294" w:type="dxa"/>
            <w:vAlign w:val="center"/>
          </w:tcPr>
          <w:p w:rsidR="00986F73" w:rsidRPr="00127923" w:rsidRDefault="00986F73" w:rsidP="00332F7E">
            <w:pPr>
              <w:widowControl/>
              <w:spacing w:line="360" w:lineRule="auto"/>
              <w:jc w:val="left"/>
              <w:rPr>
                <w:rFonts w:ascii="宋体" w:hAnsi="宋体"/>
                <w:sz w:val="24"/>
              </w:rPr>
            </w:pPr>
            <w:r w:rsidRPr="00127923">
              <w:rPr>
                <w:rFonts w:ascii="宋体" w:hAnsi="宋体" w:hint="eastAsia"/>
                <w:sz w:val="24"/>
              </w:rPr>
              <w:t>报价</w:t>
            </w:r>
          </w:p>
          <w:p w:rsidR="00986F73" w:rsidRPr="00127923" w:rsidRDefault="00986F73" w:rsidP="00332F7E">
            <w:pPr>
              <w:widowControl/>
              <w:spacing w:line="360" w:lineRule="auto"/>
              <w:jc w:val="left"/>
              <w:rPr>
                <w:rFonts w:ascii="宋体" w:hAnsi="宋体"/>
                <w:sz w:val="24"/>
              </w:rPr>
            </w:pPr>
            <w:r w:rsidRPr="00127923">
              <w:rPr>
                <w:rFonts w:ascii="宋体" w:hAnsi="宋体" w:hint="eastAsia"/>
                <w:sz w:val="24"/>
              </w:rPr>
              <w:t>（RMB）</w:t>
            </w:r>
          </w:p>
        </w:tc>
        <w:tc>
          <w:tcPr>
            <w:tcW w:w="1148" w:type="dxa"/>
            <w:vAlign w:val="center"/>
          </w:tcPr>
          <w:p w:rsidR="00986F73" w:rsidRPr="00127923" w:rsidRDefault="00986F73" w:rsidP="00332F7E">
            <w:pPr>
              <w:widowControl/>
              <w:spacing w:line="360" w:lineRule="auto"/>
              <w:jc w:val="left"/>
              <w:rPr>
                <w:rFonts w:ascii="宋体" w:hAnsi="宋体"/>
                <w:sz w:val="24"/>
              </w:rPr>
            </w:pPr>
            <w:r w:rsidRPr="00127923">
              <w:rPr>
                <w:rFonts w:ascii="宋体" w:hAnsi="宋体" w:hint="eastAsia"/>
                <w:sz w:val="24"/>
              </w:rPr>
              <w:t>其它优惠承诺</w:t>
            </w:r>
          </w:p>
        </w:tc>
        <w:tc>
          <w:tcPr>
            <w:tcW w:w="1784" w:type="dxa"/>
            <w:vAlign w:val="center"/>
          </w:tcPr>
          <w:p w:rsidR="00986F73" w:rsidRPr="00127923" w:rsidRDefault="00986F73" w:rsidP="00332F7E">
            <w:pPr>
              <w:widowControl/>
              <w:spacing w:line="360" w:lineRule="auto"/>
              <w:jc w:val="left"/>
              <w:rPr>
                <w:rFonts w:ascii="宋体" w:hAnsi="宋体"/>
                <w:sz w:val="24"/>
              </w:rPr>
            </w:pPr>
            <w:r w:rsidRPr="00127923">
              <w:rPr>
                <w:rFonts w:ascii="宋体" w:hAnsi="宋体" w:hint="eastAsia"/>
                <w:sz w:val="24"/>
              </w:rPr>
              <w:t>备注</w:t>
            </w:r>
          </w:p>
        </w:tc>
      </w:tr>
      <w:tr w:rsidR="00986F73" w:rsidRPr="00127923" w:rsidTr="00332F7E">
        <w:trPr>
          <w:cantSplit/>
          <w:trHeight w:val="2680"/>
        </w:trPr>
        <w:tc>
          <w:tcPr>
            <w:tcW w:w="630" w:type="dxa"/>
            <w:vAlign w:val="center"/>
          </w:tcPr>
          <w:p w:rsidR="00986F73" w:rsidRPr="00773227" w:rsidRDefault="00986F73" w:rsidP="00332F7E">
            <w:pPr>
              <w:pStyle w:val="a3"/>
              <w:spacing w:after="0" w:line="360" w:lineRule="auto"/>
              <w:ind w:left="72" w:right="72"/>
              <w:jc w:val="center"/>
              <w:rPr>
                <w:rFonts w:ascii="宋体" w:hAnsi="宋体"/>
                <w:sz w:val="24"/>
              </w:rPr>
            </w:pPr>
            <w:r w:rsidRPr="00773227">
              <w:rPr>
                <w:rFonts w:ascii="宋体" w:hAnsi="宋体" w:hint="eastAsia"/>
                <w:sz w:val="24"/>
              </w:rPr>
              <w:t>1</w:t>
            </w:r>
          </w:p>
        </w:tc>
        <w:tc>
          <w:tcPr>
            <w:tcW w:w="2313" w:type="dxa"/>
            <w:vAlign w:val="center"/>
          </w:tcPr>
          <w:p w:rsidR="00986F73" w:rsidRPr="00113851" w:rsidRDefault="00BD0F71" w:rsidP="00A05609">
            <w:pPr>
              <w:pStyle w:val="a7"/>
              <w:ind w:firstLineChars="0" w:firstLine="0"/>
              <w:rPr>
                <w:rFonts w:ascii="宋体" w:hAnsi="宋体"/>
                <w:sz w:val="24"/>
                <w:u w:val="single"/>
              </w:rPr>
            </w:pPr>
            <w:r w:rsidRPr="00BD0F71">
              <w:rPr>
                <w:rFonts w:asciiTheme="majorEastAsia" w:eastAsiaTheme="majorEastAsia" w:hAnsiTheme="majorEastAsia" w:hint="eastAsia"/>
                <w:bCs/>
                <w:color w:val="000000"/>
                <w:sz w:val="24"/>
                <w:szCs w:val="24"/>
                <w:u w:val="single"/>
              </w:rPr>
              <w:t>河南临时仓库、19号楼地下车库部份设备搬场运费询价</w:t>
            </w:r>
          </w:p>
        </w:tc>
        <w:tc>
          <w:tcPr>
            <w:tcW w:w="1617" w:type="dxa"/>
            <w:vAlign w:val="center"/>
          </w:tcPr>
          <w:p w:rsidR="00986F73" w:rsidRPr="00A05609" w:rsidRDefault="00986F73" w:rsidP="00A05609">
            <w:pPr>
              <w:pStyle w:val="a7"/>
              <w:ind w:firstLineChars="0" w:firstLine="0"/>
              <w:rPr>
                <w:sz w:val="24"/>
                <w:szCs w:val="24"/>
              </w:rPr>
            </w:pPr>
          </w:p>
        </w:tc>
        <w:tc>
          <w:tcPr>
            <w:tcW w:w="2294" w:type="dxa"/>
            <w:vAlign w:val="center"/>
          </w:tcPr>
          <w:p w:rsidR="00986F73" w:rsidRPr="00127923" w:rsidRDefault="00986F73" w:rsidP="00332F7E">
            <w:pPr>
              <w:spacing w:line="360" w:lineRule="auto"/>
              <w:jc w:val="left"/>
              <w:rPr>
                <w:rFonts w:ascii="宋体" w:hAnsi="宋体"/>
                <w:sz w:val="24"/>
              </w:rPr>
            </w:pPr>
            <w:r w:rsidRPr="00127923">
              <w:rPr>
                <w:rFonts w:ascii="宋体" w:hAnsi="宋体" w:hint="eastAsia"/>
                <w:sz w:val="24"/>
              </w:rPr>
              <w:t>大写：</w:t>
            </w:r>
          </w:p>
          <w:p w:rsidR="00986F73" w:rsidRPr="00127923" w:rsidRDefault="00986F73" w:rsidP="00332F7E">
            <w:pPr>
              <w:spacing w:line="360" w:lineRule="auto"/>
              <w:jc w:val="left"/>
              <w:rPr>
                <w:rFonts w:ascii="宋体" w:hAnsi="宋体"/>
                <w:sz w:val="24"/>
              </w:rPr>
            </w:pPr>
            <w:r w:rsidRPr="00127923">
              <w:rPr>
                <w:rFonts w:ascii="宋体" w:hAnsi="宋体" w:hint="eastAsia"/>
                <w:sz w:val="24"/>
              </w:rPr>
              <w:t>小写：</w:t>
            </w:r>
          </w:p>
        </w:tc>
        <w:tc>
          <w:tcPr>
            <w:tcW w:w="1148" w:type="dxa"/>
            <w:vAlign w:val="center"/>
          </w:tcPr>
          <w:p w:rsidR="00986F73" w:rsidRPr="00127923" w:rsidRDefault="00986F73" w:rsidP="00332F7E">
            <w:pPr>
              <w:widowControl/>
              <w:spacing w:line="360" w:lineRule="auto"/>
              <w:jc w:val="left"/>
              <w:rPr>
                <w:rFonts w:ascii="宋体" w:hAnsi="宋体"/>
                <w:sz w:val="24"/>
              </w:rPr>
            </w:pPr>
          </w:p>
          <w:p w:rsidR="00986F73" w:rsidRPr="00127923" w:rsidRDefault="00986F73" w:rsidP="00332F7E">
            <w:pPr>
              <w:spacing w:line="360" w:lineRule="auto"/>
              <w:jc w:val="left"/>
              <w:rPr>
                <w:rFonts w:ascii="宋体" w:hAnsi="宋体"/>
                <w:sz w:val="24"/>
              </w:rPr>
            </w:pPr>
          </w:p>
        </w:tc>
        <w:tc>
          <w:tcPr>
            <w:tcW w:w="1784" w:type="dxa"/>
            <w:vAlign w:val="center"/>
          </w:tcPr>
          <w:p w:rsidR="00986F73" w:rsidRPr="00127923" w:rsidRDefault="00986F73" w:rsidP="00332F7E">
            <w:pPr>
              <w:pStyle w:val="a7"/>
              <w:ind w:firstLineChars="0" w:firstLine="0"/>
              <w:rPr>
                <w:rFonts w:ascii="宋体" w:hAnsi="宋体"/>
                <w:sz w:val="24"/>
              </w:rPr>
            </w:pPr>
          </w:p>
        </w:tc>
      </w:tr>
      <w:tr w:rsidR="00986F73" w:rsidRPr="00127923" w:rsidTr="00332F7E">
        <w:trPr>
          <w:cantSplit/>
          <w:trHeight w:val="573"/>
        </w:trPr>
        <w:tc>
          <w:tcPr>
            <w:tcW w:w="630" w:type="dxa"/>
            <w:vAlign w:val="center"/>
          </w:tcPr>
          <w:p w:rsidR="00986F73" w:rsidRPr="00773227" w:rsidRDefault="00986F73" w:rsidP="00332F7E">
            <w:pPr>
              <w:pStyle w:val="a3"/>
              <w:spacing w:after="0" w:line="360" w:lineRule="auto"/>
              <w:ind w:left="72" w:right="72"/>
              <w:jc w:val="center"/>
              <w:rPr>
                <w:rFonts w:ascii="宋体" w:hAnsi="宋体"/>
                <w:sz w:val="24"/>
              </w:rPr>
            </w:pPr>
            <w:r w:rsidRPr="00773227">
              <w:rPr>
                <w:rFonts w:ascii="宋体" w:hAnsi="宋体" w:hint="eastAsia"/>
                <w:sz w:val="24"/>
              </w:rPr>
              <w:t>2</w:t>
            </w:r>
          </w:p>
        </w:tc>
        <w:tc>
          <w:tcPr>
            <w:tcW w:w="2313" w:type="dxa"/>
            <w:vAlign w:val="center"/>
          </w:tcPr>
          <w:p w:rsidR="00986F73" w:rsidRPr="00773227" w:rsidRDefault="00986F73" w:rsidP="00332F7E">
            <w:pPr>
              <w:pStyle w:val="a3"/>
              <w:spacing w:after="0" w:line="360" w:lineRule="auto"/>
              <w:ind w:left="72" w:right="72"/>
              <w:jc w:val="left"/>
              <w:rPr>
                <w:rFonts w:ascii="宋体" w:hAnsi="宋体"/>
                <w:sz w:val="24"/>
              </w:rPr>
            </w:pPr>
            <w:r w:rsidRPr="00773227">
              <w:rPr>
                <w:rFonts w:ascii="宋体" w:hAnsi="宋体" w:hint="eastAsia"/>
                <w:sz w:val="24"/>
              </w:rPr>
              <w:t>交货期</w:t>
            </w:r>
            <w:r>
              <w:rPr>
                <w:rFonts w:ascii="宋体" w:hAnsi="宋体" w:hint="eastAsia"/>
                <w:sz w:val="24"/>
              </w:rPr>
              <w:t>（日历天）</w:t>
            </w:r>
          </w:p>
        </w:tc>
        <w:tc>
          <w:tcPr>
            <w:tcW w:w="6843" w:type="dxa"/>
            <w:gridSpan w:val="4"/>
          </w:tcPr>
          <w:p w:rsidR="00986F73" w:rsidRPr="00127923" w:rsidRDefault="00A05609" w:rsidP="00332F7E">
            <w:pPr>
              <w:widowControl/>
              <w:spacing w:line="360" w:lineRule="auto"/>
              <w:jc w:val="left"/>
              <w:rPr>
                <w:rFonts w:ascii="宋体" w:hAnsi="宋体"/>
                <w:sz w:val="24"/>
              </w:rPr>
            </w:pPr>
            <w:r>
              <w:rPr>
                <w:rFonts w:ascii="宋体" w:hAnsi="宋体" w:hint="eastAsia"/>
                <w:sz w:val="24"/>
              </w:rPr>
              <w:t>合同生效后</w:t>
            </w:r>
            <w:r w:rsidR="00BD0F71">
              <w:rPr>
                <w:rFonts w:ascii="宋体" w:hAnsi="宋体" w:hint="eastAsia"/>
                <w:sz w:val="24"/>
              </w:rPr>
              <w:t>10天</w:t>
            </w:r>
          </w:p>
        </w:tc>
      </w:tr>
      <w:tr w:rsidR="00986F73" w:rsidRPr="00127923" w:rsidTr="00332F7E">
        <w:trPr>
          <w:cantSplit/>
          <w:trHeight w:val="681"/>
        </w:trPr>
        <w:tc>
          <w:tcPr>
            <w:tcW w:w="630" w:type="dxa"/>
            <w:vAlign w:val="center"/>
          </w:tcPr>
          <w:p w:rsidR="00986F73" w:rsidRPr="00773227" w:rsidRDefault="00986F73" w:rsidP="00332F7E">
            <w:pPr>
              <w:pStyle w:val="a3"/>
              <w:spacing w:after="0" w:line="360" w:lineRule="auto"/>
              <w:ind w:left="72" w:right="72"/>
              <w:jc w:val="center"/>
              <w:rPr>
                <w:rFonts w:ascii="宋体" w:hAnsi="宋体"/>
                <w:sz w:val="24"/>
              </w:rPr>
            </w:pPr>
            <w:r w:rsidRPr="00773227">
              <w:rPr>
                <w:rFonts w:ascii="宋体" w:hAnsi="宋体" w:hint="eastAsia"/>
                <w:sz w:val="24"/>
              </w:rPr>
              <w:t>3</w:t>
            </w:r>
          </w:p>
        </w:tc>
        <w:tc>
          <w:tcPr>
            <w:tcW w:w="2313" w:type="dxa"/>
            <w:vAlign w:val="center"/>
          </w:tcPr>
          <w:p w:rsidR="00986F73" w:rsidRPr="00773227" w:rsidRDefault="00986F73" w:rsidP="00332F7E">
            <w:pPr>
              <w:pStyle w:val="a3"/>
              <w:spacing w:after="0" w:line="360" w:lineRule="auto"/>
              <w:ind w:left="72" w:right="72"/>
              <w:jc w:val="left"/>
              <w:rPr>
                <w:rFonts w:ascii="宋体" w:hAnsi="宋体"/>
                <w:sz w:val="24"/>
              </w:rPr>
            </w:pPr>
            <w:r>
              <w:rPr>
                <w:rFonts w:ascii="宋体" w:hAnsi="宋体" w:hint="eastAsia"/>
                <w:sz w:val="24"/>
              </w:rPr>
              <w:t>质保期</w:t>
            </w:r>
          </w:p>
        </w:tc>
        <w:tc>
          <w:tcPr>
            <w:tcW w:w="6843" w:type="dxa"/>
            <w:gridSpan w:val="4"/>
          </w:tcPr>
          <w:p w:rsidR="00986F73" w:rsidRPr="00127923" w:rsidRDefault="00BD0F71" w:rsidP="00332F7E">
            <w:pPr>
              <w:widowControl/>
              <w:spacing w:line="360" w:lineRule="auto"/>
              <w:jc w:val="left"/>
              <w:rPr>
                <w:rFonts w:ascii="宋体" w:hAnsi="宋体"/>
                <w:sz w:val="24"/>
              </w:rPr>
            </w:pPr>
            <w:r>
              <w:rPr>
                <w:rFonts w:ascii="宋体" w:hAnsi="宋体" w:hint="eastAsia"/>
                <w:sz w:val="24"/>
              </w:rPr>
              <w:t>无</w:t>
            </w:r>
          </w:p>
        </w:tc>
      </w:tr>
    </w:tbl>
    <w:p w:rsidR="00986F73" w:rsidRPr="00127923" w:rsidRDefault="00986F73" w:rsidP="00986F73">
      <w:pPr>
        <w:spacing w:line="360" w:lineRule="auto"/>
        <w:ind w:right="720"/>
        <w:jc w:val="right"/>
        <w:rPr>
          <w:rFonts w:ascii="宋体" w:hAnsi="宋体"/>
          <w:sz w:val="24"/>
        </w:rPr>
      </w:pPr>
      <w:r w:rsidRPr="00127923">
        <w:rPr>
          <w:rFonts w:ascii="宋体" w:hAnsi="宋体" w:hint="eastAsia"/>
          <w:sz w:val="24"/>
        </w:rPr>
        <w:t>货币单位：元</w:t>
      </w:r>
    </w:p>
    <w:p w:rsidR="00986F73" w:rsidRPr="00127923" w:rsidRDefault="00986F73" w:rsidP="00986F73">
      <w:pPr>
        <w:pStyle w:val="a6"/>
        <w:spacing w:line="360" w:lineRule="auto"/>
        <w:ind w:firstLine="480"/>
        <w:rPr>
          <w:rFonts w:ascii="宋体" w:hAnsi="宋体"/>
          <w:sz w:val="24"/>
          <w:szCs w:val="24"/>
        </w:rPr>
      </w:pPr>
    </w:p>
    <w:p w:rsidR="00986F73" w:rsidRPr="00127923" w:rsidRDefault="00986F73" w:rsidP="00986F73">
      <w:pPr>
        <w:pStyle w:val="a6"/>
        <w:spacing w:line="360" w:lineRule="auto"/>
        <w:ind w:firstLine="480"/>
        <w:rPr>
          <w:rFonts w:ascii="宋体" w:hAnsi="宋体"/>
          <w:sz w:val="24"/>
          <w:szCs w:val="24"/>
        </w:rPr>
      </w:pPr>
      <w:r w:rsidRPr="00127923">
        <w:rPr>
          <w:rFonts w:ascii="宋体" w:hAnsi="宋体" w:hint="eastAsia"/>
          <w:sz w:val="24"/>
          <w:szCs w:val="24"/>
        </w:rPr>
        <w:t xml:space="preserve">注： </w:t>
      </w:r>
    </w:p>
    <w:p w:rsidR="00986F73" w:rsidRPr="00127923" w:rsidRDefault="00986F73" w:rsidP="00986F73">
      <w:pPr>
        <w:pStyle w:val="a6"/>
        <w:spacing w:line="360" w:lineRule="auto"/>
        <w:ind w:firstLine="480"/>
        <w:rPr>
          <w:rFonts w:ascii="宋体" w:hAnsi="宋体"/>
          <w:sz w:val="24"/>
          <w:szCs w:val="24"/>
        </w:rPr>
      </w:pPr>
      <w:r w:rsidRPr="00127923">
        <w:rPr>
          <w:rFonts w:ascii="宋体" w:hAnsi="宋体" w:hint="eastAsia"/>
          <w:sz w:val="24"/>
          <w:szCs w:val="24"/>
        </w:rPr>
        <w:t>（1）若本表与报价格式其他部分在内容上有出入，以本表为准。</w:t>
      </w:r>
    </w:p>
    <w:p w:rsidR="00986F73" w:rsidRPr="00127923" w:rsidRDefault="00986F73" w:rsidP="00986F73">
      <w:pPr>
        <w:spacing w:line="360" w:lineRule="auto"/>
        <w:ind w:firstLineChars="200" w:firstLine="480"/>
        <w:rPr>
          <w:rFonts w:ascii="宋体" w:hAnsi="宋体"/>
          <w:sz w:val="24"/>
        </w:rPr>
      </w:pPr>
      <w:r w:rsidRPr="00127923">
        <w:rPr>
          <w:rFonts w:ascii="宋体" w:hAnsi="宋体" w:hint="eastAsia"/>
          <w:sz w:val="24"/>
        </w:rPr>
        <w:t>（2）上表中“总报价”为所报费用应包含整个项目过程中可能发生的所有费用。</w:t>
      </w:r>
      <w:r>
        <w:rPr>
          <w:rFonts w:ascii="宋体" w:hAnsi="宋体" w:hint="eastAsia"/>
          <w:sz w:val="24"/>
        </w:rPr>
        <w:t>报价</w:t>
      </w:r>
      <w:r w:rsidRPr="00127923">
        <w:rPr>
          <w:rFonts w:ascii="宋体" w:hAnsi="宋体" w:hint="eastAsia"/>
          <w:sz w:val="24"/>
        </w:rPr>
        <w:t>单位在报价时必须充分考虑本项目所需要求，如果在报价中有缺项和漏项，则将被认为该项的价格已经包含在其他项中。采购人在签订合同的时候，不会对应谈单位缺漏项的金额给予补偿。</w:t>
      </w:r>
    </w:p>
    <w:p w:rsidR="00986F73" w:rsidRPr="00127923" w:rsidRDefault="00986F73" w:rsidP="00986F73">
      <w:pPr>
        <w:spacing w:line="360" w:lineRule="auto"/>
        <w:ind w:firstLineChars="200" w:firstLine="480"/>
        <w:rPr>
          <w:rFonts w:ascii="宋体" w:hAnsi="宋体"/>
          <w:sz w:val="24"/>
        </w:rPr>
      </w:pPr>
    </w:p>
    <w:p w:rsidR="00986F73" w:rsidRPr="00127923" w:rsidRDefault="00986F73" w:rsidP="00986F73">
      <w:pPr>
        <w:spacing w:line="360" w:lineRule="auto"/>
        <w:ind w:firstLineChars="200" w:firstLine="480"/>
        <w:rPr>
          <w:rFonts w:ascii="宋体" w:hAnsi="宋体"/>
          <w:sz w:val="24"/>
        </w:rPr>
      </w:pPr>
    </w:p>
    <w:p w:rsidR="00986F73" w:rsidRPr="00127923" w:rsidRDefault="00986F73" w:rsidP="00986F73">
      <w:pPr>
        <w:pStyle w:val="a3"/>
        <w:spacing w:after="0" w:line="360" w:lineRule="auto"/>
        <w:ind w:leftChars="400" w:left="840" w:firstLineChars="1500" w:firstLine="3600"/>
        <w:rPr>
          <w:rFonts w:ascii="宋体" w:hAnsi="宋体"/>
          <w:sz w:val="24"/>
        </w:rPr>
      </w:pPr>
      <w:r>
        <w:rPr>
          <w:rFonts w:ascii="宋体" w:hAnsi="宋体" w:hint="eastAsia"/>
          <w:sz w:val="24"/>
        </w:rPr>
        <w:t>报价</w:t>
      </w:r>
      <w:r w:rsidRPr="00127923">
        <w:rPr>
          <w:rFonts w:ascii="宋体" w:hAnsi="宋体" w:hint="eastAsia"/>
          <w:sz w:val="24"/>
        </w:rPr>
        <w:t>单位授权代表签字：</w:t>
      </w:r>
    </w:p>
    <w:p w:rsidR="00986F73" w:rsidRPr="00127923" w:rsidRDefault="00986F73" w:rsidP="00986F73">
      <w:pPr>
        <w:pStyle w:val="a3"/>
        <w:spacing w:after="0" w:line="360" w:lineRule="auto"/>
        <w:ind w:leftChars="400" w:left="840" w:firstLineChars="1500" w:firstLine="3600"/>
        <w:rPr>
          <w:rFonts w:ascii="宋体" w:hAnsi="宋体"/>
          <w:sz w:val="24"/>
        </w:rPr>
      </w:pPr>
      <w:r>
        <w:rPr>
          <w:rFonts w:ascii="宋体" w:hAnsi="宋体" w:hint="eastAsia"/>
          <w:sz w:val="24"/>
        </w:rPr>
        <w:t>报价</w:t>
      </w:r>
      <w:r w:rsidRPr="00127923">
        <w:rPr>
          <w:rFonts w:ascii="宋体" w:hAnsi="宋体" w:hint="eastAsia"/>
          <w:sz w:val="24"/>
        </w:rPr>
        <w:t>单位名称（盖公章）：</w:t>
      </w:r>
    </w:p>
    <w:p w:rsidR="00986F73" w:rsidRPr="00AE25CC" w:rsidRDefault="00986F73" w:rsidP="00986F73">
      <w:pPr>
        <w:pStyle w:val="a3"/>
        <w:spacing w:after="0" w:line="360" w:lineRule="auto"/>
        <w:rPr>
          <w:rFonts w:ascii="宋体" w:hAnsi="宋体"/>
          <w:sz w:val="24"/>
        </w:rPr>
        <w:sectPr w:rsidR="00986F73" w:rsidRPr="00AE25CC">
          <w:pgSz w:w="11906" w:h="16838"/>
          <w:pgMar w:top="623" w:right="1286" w:bottom="468" w:left="1260" w:header="851" w:footer="992" w:gutter="0"/>
          <w:cols w:space="720"/>
          <w:docGrid w:type="lines" w:linePitch="312"/>
        </w:sectPr>
      </w:pPr>
      <w:r w:rsidRPr="00127923">
        <w:rPr>
          <w:rFonts w:ascii="宋体" w:hAnsi="宋体" w:hint="eastAsia"/>
          <w:sz w:val="24"/>
        </w:rPr>
        <w:t xml:space="preserve">                                     日期：   年   月   日</w:t>
      </w:r>
    </w:p>
    <w:p w:rsidR="00986F73" w:rsidRPr="00507664" w:rsidRDefault="00986F73" w:rsidP="00986F73">
      <w:pPr>
        <w:pStyle w:val="4"/>
        <w:spacing w:before="0" w:after="0" w:line="360" w:lineRule="auto"/>
        <w:rPr>
          <w:rFonts w:ascii="宋体" w:eastAsia="宋体" w:hAnsi="宋体"/>
          <w:b w:val="0"/>
          <w:bCs w:val="0"/>
          <w:sz w:val="30"/>
          <w:szCs w:val="30"/>
        </w:rPr>
      </w:pPr>
      <w:r w:rsidRPr="00507664">
        <w:rPr>
          <w:rFonts w:ascii="黑体" w:hAnsi="华文楷体" w:cs="黑体" w:hint="eastAsia"/>
          <w:b w:val="0"/>
          <w:bCs w:val="0"/>
          <w:sz w:val="30"/>
          <w:szCs w:val="30"/>
        </w:rPr>
        <w:lastRenderedPageBreak/>
        <w:t>附件</w:t>
      </w:r>
      <w:r>
        <w:rPr>
          <w:rFonts w:ascii="黑体" w:hAnsi="华文楷体" w:cs="黑体" w:hint="eastAsia"/>
          <w:b w:val="0"/>
          <w:bCs w:val="0"/>
          <w:sz w:val="30"/>
          <w:szCs w:val="30"/>
        </w:rPr>
        <w:t>3</w:t>
      </w:r>
      <w:r w:rsidRPr="00507664">
        <w:rPr>
          <w:rFonts w:ascii="黑体" w:hAnsi="华文楷体" w:cs="黑体" w:hint="eastAsia"/>
          <w:b w:val="0"/>
          <w:bCs w:val="0"/>
          <w:sz w:val="30"/>
          <w:szCs w:val="30"/>
        </w:rPr>
        <w:t>技术规格</w:t>
      </w:r>
      <w:r>
        <w:rPr>
          <w:rFonts w:ascii="黑体" w:hAnsi="华文楷体" w:cs="黑体" w:hint="eastAsia"/>
          <w:b w:val="0"/>
          <w:bCs w:val="0"/>
          <w:sz w:val="30"/>
          <w:szCs w:val="30"/>
        </w:rPr>
        <w:t>及商务条款</w:t>
      </w:r>
      <w:r w:rsidRPr="00507664">
        <w:rPr>
          <w:rFonts w:ascii="黑体" w:hAnsi="华文楷体" w:cs="黑体" w:hint="eastAsia"/>
          <w:b w:val="0"/>
          <w:bCs w:val="0"/>
          <w:sz w:val="30"/>
          <w:szCs w:val="30"/>
        </w:rPr>
        <w:t>偏离表</w:t>
      </w:r>
    </w:p>
    <w:p w:rsidR="00986F73" w:rsidRPr="00507664" w:rsidRDefault="00986F73" w:rsidP="00986F73">
      <w:pPr>
        <w:spacing w:line="360" w:lineRule="auto"/>
        <w:ind w:firstLineChars="89" w:firstLine="214"/>
        <w:rPr>
          <w:rFonts w:ascii="宋体"/>
          <w:sz w:val="24"/>
        </w:rPr>
      </w:pPr>
      <w:r w:rsidRPr="00507664">
        <w:rPr>
          <w:rFonts w:ascii="宋体" w:hAnsi="宋体" w:cs="宋体" w:hint="eastAsia"/>
          <w:sz w:val="24"/>
        </w:rPr>
        <w:t>报价单位名称：</w:t>
      </w:r>
      <w:r w:rsidRPr="00507664">
        <w:rPr>
          <w:rFonts w:ascii="宋体" w:hAnsi="宋体" w:cs="宋体"/>
          <w:sz w:val="24"/>
        </w:rPr>
        <w:t>____________</w:t>
      </w:r>
    </w:p>
    <w:tbl>
      <w:tblPr>
        <w:tblW w:w="94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tblPr>
      <w:tblGrid>
        <w:gridCol w:w="845"/>
        <w:gridCol w:w="2587"/>
        <w:gridCol w:w="1618"/>
        <w:gridCol w:w="1618"/>
        <w:gridCol w:w="1409"/>
        <w:gridCol w:w="1339"/>
      </w:tblGrid>
      <w:tr w:rsidR="00986F73" w:rsidRPr="00507664" w:rsidTr="00332F7E">
        <w:trPr>
          <w:trHeight w:val="800"/>
        </w:trPr>
        <w:tc>
          <w:tcPr>
            <w:tcW w:w="845" w:type="dxa"/>
            <w:vAlign w:val="center"/>
          </w:tcPr>
          <w:p w:rsidR="00986F73" w:rsidRPr="00507664" w:rsidRDefault="00986F73" w:rsidP="00332F7E">
            <w:pPr>
              <w:spacing w:line="360" w:lineRule="auto"/>
              <w:jc w:val="center"/>
              <w:rPr>
                <w:rFonts w:ascii="宋体"/>
                <w:sz w:val="24"/>
              </w:rPr>
            </w:pPr>
            <w:r w:rsidRPr="00507664">
              <w:rPr>
                <w:rFonts w:ascii="宋体" w:hAnsi="宋体" w:cs="宋体" w:hint="eastAsia"/>
                <w:sz w:val="24"/>
              </w:rPr>
              <w:t>序号</w:t>
            </w:r>
          </w:p>
        </w:tc>
        <w:tc>
          <w:tcPr>
            <w:tcW w:w="2587" w:type="dxa"/>
            <w:vAlign w:val="center"/>
          </w:tcPr>
          <w:p w:rsidR="00986F73" w:rsidRPr="00507664" w:rsidRDefault="00986F73" w:rsidP="00332F7E">
            <w:pPr>
              <w:spacing w:line="360" w:lineRule="auto"/>
              <w:jc w:val="center"/>
              <w:rPr>
                <w:rFonts w:ascii="宋体"/>
                <w:sz w:val="24"/>
              </w:rPr>
            </w:pPr>
            <w:r w:rsidRPr="00507664">
              <w:rPr>
                <w:rFonts w:ascii="宋体" w:hAnsi="宋体" w:cs="宋体" w:hint="eastAsia"/>
                <w:sz w:val="24"/>
              </w:rPr>
              <w:t>名称</w:t>
            </w:r>
          </w:p>
        </w:tc>
        <w:tc>
          <w:tcPr>
            <w:tcW w:w="1618" w:type="dxa"/>
            <w:vAlign w:val="center"/>
          </w:tcPr>
          <w:p w:rsidR="00986F73" w:rsidRPr="00507664" w:rsidRDefault="00986F73" w:rsidP="00332F7E">
            <w:pPr>
              <w:spacing w:line="360" w:lineRule="auto"/>
              <w:jc w:val="center"/>
              <w:rPr>
                <w:rFonts w:ascii="宋体"/>
                <w:sz w:val="24"/>
              </w:rPr>
            </w:pPr>
            <w:r w:rsidRPr="00507664">
              <w:rPr>
                <w:rFonts w:ascii="宋体" w:hAnsi="宋体" w:cs="宋体" w:hint="eastAsia"/>
                <w:sz w:val="24"/>
              </w:rPr>
              <w:t>招标规格</w:t>
            </w:r>
          </w:p>
        </w:tc>
        <w:tc>
          <w:tcPr>
            <w:tcW w:w="1618" w:type="dxa"/>
            <w:vAlign w:val="center"/>
          </w:tcPr>
          <w:p w:rsidR="00986F73" w:rsidRPr="00507664" w:rsidRDefault="00986F73" w:rsidP="00332F7E">
            <w:pPr>
              <w:spacing w:line="360" w:lineRule="auto"/>
              <w:jc w:val="center"/>
              <w:rPr>
                <w:rFonts w:ascii="宋体"/>
                <w:sz w:val="24"/>
              </w:rPr>
            </w:pPr>
            <w:r w:rsidRPr="00507664">
              <w:rPr>
                <w:rFonts w:ascii="宋体" w:hAnsi="宋体" w:cs="宋体" w:hint="eastAsia"/>
                <w:sz w:val="24"/>
              </w:rPr>
              <w:t>投标规格</w:t>
            </w:r>
          </w:p>
        </w:tc>
        <w:tc>
          <w:tcPr>
            <w:tcW w:w="1409" w:type="dxa"/>
            <w:vAlign w:val="center"/>
          </w:tcPr>
          <w:p w:rsidR="00986F73" w:rsidRPr="00507664" w:rsidRDefault="00986F73" w:rsidP="00332F7E">
            <w:pPr>
              <w:spacing w:line="360" w:lineRule="auto"/>
              <w:jc w:val="center"/>
              <w:rPr>
                <w:rFonts w:ascii="宋体"/>
                <w:sz w:val="24"/>
              </w:rPr>
            </w:pPr>
            <w:r w:rsidRPr="00507664">
              <w:rPr>
                <w:rFonts w:ascii="宋体" w:hAnsi="宋体" w:cs="宋体" w:hint="eastAsia"/>
                <w:sz w:val="24"/>
              </w:rPr>
              <w:t>偏离</w:t>
            </w:r>
          </w:p>
        </w:tc>
        <w:tc>
          <w:tcPr>
            <w:tcW w:w="1339" w:type="dxa"/>
            <w:vAlign w:val="center"/>
          </w:tcPr>
          <w:p w:rsidR="00986F73" w:rsidRPr="00507664" w:rsidRDefault="00986F73" w:rsidP="00332F7E">
            <w:pPr>
              <w:spacing w:line="360" w:lineRule="auto"/>
              <w:jc w:val="center"/>
              <w:rPr>
                <w:rFonts w:ascii="宋体"/>
                <w:sz w:val="24"/>
              </w:rPr>
            </w:pPr>
            <w:r w:rsidRPr="00507664">
              <w:rPr>
                <w:rFonts w:ascii="宋体" w:hAnsi="宋体" w:cs="宋体" w:hint="eastAsia"/>
                <w:sz w:val="24"/>
              </w:rPr>
              <w:t>说明</w:t>
            </w:r>
          </w:p>
        </w:tc>
      </w:tr>
      <w:tr w:rsidR="00986F73" w:rsidRPr="00507664" w:rsidTr="00332F7E">
        <w:trPr>
          <w:trHeight w:val="800"/>
        </w:trPr>
        <w:tc>
          <w:tcPr>
            <w:tcW w:w="845" w:type="dxa"/>
            <w:vAlign w:val="center"/>
          </w:tcPr>
          <w:p w:rsidR="00986F73" w:rsidRPr="00507664" w:rsidRDefault="00986F73" w:rsidP="00332F7E">
            <w:pPr>
              <w:spacing w:line="360" w:lineRule="auto"/>
              <w:jc w:val="center"/>
              <w:rPr>
                <w:rFonts w:ascii="宋体"/>
                <w:sz w:val="24"/>
              </w:rPr>
            </w:pPr>
          </w:p>
        </w:tc>
        <w:tc>
          <w:tcPr>
            <w:tcW w:w="2587" w:type="dxa"/>
            <w:vAlign w:val="center"/>
          </w:tcPr>
          <w:p w:rsidR="00986F73" w:rsidRPr="00507664" w:rsidRDefault="00986F73" w:rsidP="00332F7E">
            <w:pPr>
              <w:spacing w:line="360" w:lineRule="auto"/>
              <w:jc w:val="center"/>
              <w:rPr>
                <w:rFonts w:ascii="宋体"/>
                <w:sz w:val="24"/>
              </w:rPr>
            </w:pPr>
          </w:p>
        </w:tc>
        <w:tc>
          <w:tcPr>
            <w:tcW w:w="1618" w:type="dxa"/>
            <w:vAlign w:val="center"/>
          </w:tcPr>
          <w:p w:rsidR="00986F73" w:rsidRPr="00507664" w:rsidRDefault="00986F73" w:rsidP="00332F7E">
            <w:pPr>
              <w:spacing w:line="360" w:lineRule="auto"/>
              <w:jc w:val="center"/>
              <w:rPr>
                <w:rFonts w:ascii="宋体"/>
                <w:sz w:val="24"/>
              </w:rPr>
            </w:pPr>
          </w:p>
        </w:tc>
        <w:tc>
          <w:tcPr>
            <w:tcW w:w="1618" w:type="dxa"/>
            <w:vAlign w:val="center"/>
          </w:tcPr>
          <w:p w:rsidR="00986F73" w:rsidRPr="00507664" w:rsidRDefault="00986F73" w:rsidP="00332F7E">
            <w:pPr>
              <w:spacing w:line="360" w:lineRule="auto"/>
              <w:jc w:val="center"/>
              <w:rPr>
                <w:rFonts w:ascii="宋体"/>
                <w:sz w:val="24"/>
              </w:rPr>
            </w:pPr>
          </w:p>
        </w:tc>
        <w:tc>
          <w:tcPr>
            <w:tcW w:w="1409" w:type="dxa"/>
            <w:vAlign w:val="center"/>
          </w:tcPr>
          <w:p w:rsidR="00986F73" w:rsidRPr="00507664" w:rsidRDefault="00986F73" w:rsidP="00332F7E">
            <w:pPr>
              <w:spacing w:line="360" w:lineRule="auto"/>
              <w:jc w:val="center"/>
              <w:rPr>
                <w:rFonts w:ascii="宋体"/>
                <w:sz w:val="24"/>
              </w:rPr>
            </w:pPr>
          </w:p>
        </w:tc>
        <w:tc>
          <w:tcPr>
            <w:tcW w:w="1339" w:type="dxa"/>
            <w:vAlign w:val="center"/>
          </w:tcPr>
          <w:p w:rsidR="00986F73" w:rsidRPr="00507664" w:rsidRDefault="00986F73" w:rsidP="00332F7E">
            <w:pPr>
              <w:spacing w:line="360" w:lineRule="auto"/>
              <w:jc w:val="center"/>
              <w:rPr>
                <w:rFonts w:ascii="宋体"/>
                <w:sz w:val="24"/>
              </w:rPr>
            </w:pPr>
          </w:p>
        </w:tc>
      </w:tr>
      <w:tr w:rsidR="00986F73" w:rsidRPr="00507664" w:rsidTr="00332F7E">
        <w:trPr>
          <w:trHeight w:val="800"/>
        </w:trPr>
        <w:tc>
          <w:tcPr>
            <w:tcW w:w="845" w:type="dxa"/>
            <w:vAlign w:val="center"/>
          </w:tcPr>
          <w:p w:rsidR="00986F73" w:rsidRPr="00507664" w:rsidRDefault="00986F73" w:rsidP="00332F7E">
            <w:pPr>
              <w:spacing w:line="360" w:lineRule="auto"/>
              <w:jc w:val="center"/>
              <w:rPr>
                <w:rFonts w:ascii="宋体"/>
                <w:sz w:val="24"/>
              </w:rPr>
            </w:pPr>
          </w:p>
        </w:tc>
        <w:tc>
          <w:tcPr>
            <w:tcW w:w="2587" w:type="dxa"/>
            <w:vAlign w:val="center"/>
          </w:tcPr>
          <w:p w:rsidR="00986F73" w:rsidRPr="00507664" w:rsidRDefault="00986F73" w:rsidP="00332F7E">
            <w:pPr>
              <w:spacing w:line="360" w:lineRule="auto"/>
              <w:jc w:val="center"/>
              <w:rPr>
                <w:rFonts w:ascii="宋体"/>
                <w:sz w:val="24"/>
              </w:rPr>
            </w:pPr>
          </w:p>
        </w:tc>
        <w:tc>
          <w:tcPr>
            <w:tcW w:w="1618" w:type="dxa"/>
            <w:vAlign w:val="center"/>
          </w:tcPr>
          <w:p w:rsidR="00986F73" w:rsidRPr="00507664" w:rsidRDefault="00986F73" w:rsidP="00332F7E">
            <w:pPr>
              <w:spacing w:line="360" w:lineRule="auto"/>
              <w:jc w:val="center"/>
              <w:rPr>
                <w:rFonts w:ascii="宋体"/>
                <w:sz w:val="24"/>
              </w:rPr>
            </w:pPr>
          </w:p>
        </w:tc>
        <w:tc>
          <w:tcPr>
            <w:tcW w:w="1618" w:type="dxa"/>
            <w:vAlign w:val="center"/>
          </w:tcPr>
          <w:p w:rsidR="00986F73" w:rsidRPr="00507664" w:rsidRDefault="00986F73" w:rsidP="00332F7E">
            <w:pPr>
              <w:spacing w:line="360" w:lineRule="auto"/>
              <w:jc w:val="center"/>
              <w:rPr>
                <w:rFonts w:ascii="宋体"/>
                <w:sz w:val="24"/>
              </w:rPr>
            </w:pPr>
          </w:p>
        </w:tc>
        <w:tc>
          <w:tcPr>
            <w:tcW w:w="1409" w:type="dxa"/>
            <w:vAlign w:val="center"/>
          </w:tcPr>
          <w:p w:rsidR="00986F73" w:rsidRPr="00507664" w:rsidRDefault="00986F73" w:rsidP="00332F7E">
            <w:pPr>
              <w:spacing w:line="360" w:lineRule="auto"/>
              <w:jc w:val="center"/>
              <w:rPr>
                <w:rFonts w:ascii="宋体"/>
                <w:sz w:val="24"/>
              </w:rPr>
            </w:pPr>
          </w:p>
        </w:tc>
        <w:tc>
          <w:tcPr>
            <w:tcW w:w="1339" w:type="dxa"/>
            <w:vAlign w:val="center"/>
          </w:tcPr>
          <w:p w:rsidR="00986F73" w:rsidRPr="00507664" w:rsidRDefault="00986F73" w:rsidP="00332F7E">
            <w:pPr>
              <w:spacing w:line="360" w:lineRule="auto"/>
              <w:jc w:val="center"/>
              <w:rPr>
                <w:rFonts w:ascii="宋体"/>
                <w:sz w:val="24"/>
              </w:rPr>
            </w:pPr>
          </w:p>
        </w:tc>
      </w:tr>
      <w:tr w:rsidR="00986F73" w:rsidRPr="00507664" w:rsidTr="00332F7E">
        <w:trPr>
          <w:trHeight w:val="800"/>
        </w:trPr>
        <w:tc>
          <w:tcPr>
            <w:tcW w:w="845" w:type="dxa"/>
            <w:vAlign w:val="center"/>
          </w:tcPr>
          <w:p w:rsidR="00986F73" w:rsidRPr="00507664" w:rsidRDefault="00986F73" w:rsidP="00332F7E">
            <w:pPr>
              <w:spacing w:line="360" w:lineRule="auto"/>
              <w:jc w:val="center"/>
              <w:rPr>
                <w:rFonts w:ascii="宋体"/>
                <w:sz w:val="24"/>
              </w:rPr>
            </w:pPr>
          </w:p>
        </w:tc>
        <w:tc>
          <w:tcPr>
            <w:tcW w:w="2587" w:type="dxa"/>
            <w:vAlign w:val="center"/>
          </w:tcPr>
          <w:p w:rsidR="00986F73" w:rsidRPr="00507664" w:rsidRDefault="00986F73" w:rsidP="00332F7E">
            <w:pPr>
              <w:spacing w:line="360" w:lineRule="auto"/>
              <w:jc w:val="center"/>
              <w:rPr>
                <w:rFonts w:ascii="宋体"/>
                <w:sz w:val="24"/>
              </w:rPr>
            </w:pPr>
          </w:p>
        </w:tc>
        <w:tc>
          <w:tcPr>
            <w:tcW w:w="1618" w:type="dxa"/>
            <w:vAlign w:val="center"/>
          </w:tcPr>
          <w:p w:rsidR="00986F73" w:rsidRPr="00507664" w:rsidRDefault="00986F73" w:rsidP="00332F7E">
            <w:pPr>
              <w:spacing w:line="360" w:lineRule="auto"/>
              <w:jc w:val="center"/>
              <w:rPr>
                <w:rFonts w:ascii="宋体"/>
                <w:sz w:val="24"/>
              </w:rPr>
            </w:pPr>
          </w:p>
        </w:tc>
        <w:tc>
          <w:tcPr>
            <w:tcW w:w="1618" w:type="dxa"/>
            <w:vAlign w:val="center"/>
          </w:tcPr>
          <w:p w:rsidR="00986F73" w:rsidRPr="00507664" w:rsidRDefault="00986F73" w:rsidP="00332F7E">
            <w:pPr>
              <w:spacing w:line="360" w:lineRule="auto"/>
              <w:jc w:val="center"/>
              <w:rPr>
                <w:rFonts w:ascii="宋体"/>
                <w:sz w:val="24"/>
              </w:rPr>
            </w:pPr>
          </w:p>
        </w:tc>
        <w:tc>
          <w:tcPr>
            <w:tcW w:w="1409" w:type="dxa"/>
            <w:vAlign w:val="center"/>
          </w:tcPr>
          <w:p w:rsidR="00986F73" w:rsidRPr="00507664" w:rsidRDefault="00986F73" w:rsidP="00332F7E">
            <w:pPr>
              <w:spacing w:line="360" w:lineRule="auto"/>
              <w:jc w:val="center"/>
              <w:rPr>
                <w:rFonts w:ascii="宋体"/>
                <w:sz w:val="24"/>
              </w:rPr>
            </w:pPr>
          </w:p>
        </w:tc>
        <w:tc>
          <w:tcPr>
            <w:tcW w:w="1339" w:type="dxa"/>
            <w:vAlign w:val="center"/>
          </w:tcPr>
          <w:p w:rsidR="00986F73" w:rsidRPr="00507664" w:rsidRDefault="00986F73" w:rsidP="00332F7E">
            <w:pPr>
              <w:spacing w:line="360" w:lineRule="auto"/>
              <w:jc w:val="center"/>
              <w:rPr>
                <w:rFonts w:ascii="宋体"/>
                <w:sz w:val="24"/>
              </w:rPr>
            </w:pPr>
          </w:p>
        </w:tc>
      </w:tr>
      <w:tr w:rsidR="00986F73" w:rsidRPr="00507664" w:rsidTr="00332F7E">
        <w:trPr>
          <w:trHeight w:val="800"/>
        </w:trPr>
        <w:tc>
          <w:tcPr>
            <w:tcW w:w="845" w:type="dxa"/>
            <w:vAlign w:val="center"/>
          </w:tcPr>
          <w:p w:rsidR="00986F73" w:rsidRPr="00507664" w:rsidRDefault="00986F73" w:rsidP="00332F7E">
            <w:pPr>
              <w:spacing w:line="360" w:lineRule="auto"/>
              <w:jc w:val="center"/>
              <w:rPr>
                <w:rFonts w:ascii="宋体"/>
                <w:sz w:val="24"/>
              </w:rPr>
            </w:pPr>
          </w:p>
        </w:tc>
        <w:tc>
          <w:tcPr>
            <w:tcW w:w="2587" w:type="dxa"/>
            <w:vAlign w:val="center"/>
          </w:tcPr>
          <w:p w:rsidR="00986F73" w:rsidRPr="00507664" w:rsidRDefault="00986F73" w:rsidP="00332F7E">
            <w:pPr>
              <w:spacing w:line="360" w:lineRule="auto"/>
              <w:jc w:val="center"/>
              <w:rPr>
                <w:rFonts w:ascii="宋体"/>
                <w:sz w:val="24"/>
              </w:rPr>
            </w:pPr>
          </w:p>
        </w:tc>
        <w:tc>
          <w:tcPr>
            <w:tcW w:w="1618" w:type="dxa"/>
            <w:vAlign w:val="center"/>
          </w:tcPr>
          <w:p w:rsidR="00986F73" w:rsidRPr="00507664" w:rsidRDefault="00986F73" w:rsidP="00332F7E">
            <w:pPr>
              <w:spacing w:line="360" w:lineRule="auto"/>
              <w:jc w:val="center"/>
              <w:rPr>
                <w:rFonts w:ascii="宋体"/>
                <w:sz w:val="24"/>
              </w:rPr>
            </w:pPr>
          </w:p>
        </w:tc>
        <w:tc>
          <w:tcPr>
            <w:tcW w:w="1618" w:type="dxa"/>
            <w:vAlign w:val="center"/>
          </w:tcPr>
          <w:p w:rsidR="00986F73" w:rsidRPr="00507664" w:rsidRDefault="00986F73" w:rsidP="00332F7E">
            <w:pPr>
              <w:spacing w:line="360" w:lineRule="auto"/>
              <w:jc w:val="center"/>
              <w:rPr>
                <w:rFonts w:ascii="宋体"/>
                <w:sz w:val="24"/>
              </w:rPr>
            </w:pPr>
          </w:p>
        </w:tc>
        <w:tc>
          <w:tcPr>
            <w:tcW w:w="1409" w:type="dxa"/>
            <w:vAlign w:val="center"/>
          </w:tcPr>
          <w:p w:rsidR="00986F73" w:rsidRPr="00507664" w:rsidRDefault="00986F73" w:rsidP="00332F7E">
            <w:pPr>
              <w:spacing w:line="360" w:lineRule="auto"/>
              <w:jc w:val="center"/>
              <w:rPr>
                <w:rFonts w:ascii="宋体"/>
                <w:sz w:val="24"/>
              </w:rPr>
            </w:pPr>
          </w:p>
        </w:tc>
        <w:tc>
          <w:tcPr>
            <w:tcW w:w="1339" w:type="dxa"/>
            <w:vAlign w:val="center"/>
          </w:tcPr>
          <w:p w:rsidR="00986F73" w:rsidRPr="00507664" w:rsidRDefault="00986F73" w:rsidP="00332F7E">
            <w:pPr>
              <w:spacing w:line="360" w:lineRule="auto"/>
              <w:jc w:val="center"/>
              <w:rPr>
                <w:rFonts w:ascii="宋体"/>
                <w:sz w:val="24"/>
              </w:rPr>
            </w:pPr>
          </w:p>
        </w:tc>
      </w:tr>
    </w:tbl>
    <w:p w:rsidR="00986F73" w:rsidRPr="00507664" w:rsidRDefault="00986F73" w:rsidP="00986F73">
      <w:pPr>
        <w:pStyle w:val="a3"/>
        <w:spacing w:after="0" w:line="360" w:lineRule="auto"/>
        <w:ind w:leftChars="400" w:left="840" w:firstLineChars="1500" w:firstLine="3600"/>
        <w:rPr>
          <w:rFonts w:ascii="宋体"/>
          <w:sz w:val="24"/>
        </w:rPr>
      </w:pPr>
      <w:r w:rsidRPr="00507664">
        <w:rPr>
          <w:rFonts w:ascii="宋体" w:hAnsi="宋体" w:cs="宋体" w:hint="eastAsia"/>
          <w:sz w:val="24"/>
        </w:rPr>
        <w:t>报价单位授权代表签字：</w:t>
      </w:r>
    </w:p>
    <w:p w:rsidR="00986F73" w:rsidRPr="00507664" w:rsidRDefault="00986F73" w:rsidP="00986F73">
      <w:pPr>
        <w:pStyle w:val="a3"/>
        <w:spacing w:after="0" w:line="360" w:lineRule="auto"/>
        <w:ind w:leftChars="400" w:left="840" w:firstLineChars="1500" w:firstLine="3600"/>
        <w:rPr>
          <w:rFonts w:ascii="宋体"/>
          <w:sz w:val="24"/>
        </w:rPr>
      </w:pPr>
      <w:r w:rsidRPr="00507664">
        <w:rPr>
          <w:rFonts w:hAnsi="宋体" w:cs="宋体" w:hint="eastAsia"/>
          <w:sz w:val="24"/>
        </w:rPr>
        <w:t>报价单位名称（盖公章）：</w:t>
      </w:r>
    </w:p>
    <w:p w:rsidR="00986F73" w:rsidRPr="00507664" w:rsidRDefault="00986F73" w:rsidP="00986F73">
      <w:pPr>
        <w:pStyle w:val="a3"/>
        <w:spacing w:line="360" w:lineRule="auto"/>
        <w:rPr>
          <w:rFonts w:ascii="宋体"/>
          <w:sz w:val="24"/>
        </w:rPr>
      </w:pPr>
      <w:r w:rsidRPr="00507664">
        <w:rPr>
          <w:rFonts w:ascii="宋体" w:hAnsi="宋体" w:cs="宋体" w:hint="eastAsia"/>
          <w:sz w:val="24"/>
        </w:rPr>
        <w:t>日期：年</w:t>
      </w:r>
      <w:r w:rsidR="00B915E4">
        <w:rPr>
          <w:rFonts w:ascii="宋体" w:hAnsi="宋体" w:cs="宋体" w:hint="eastAsia"/>
          <w:sz w:val="24"/>
        </w:rPr>
        <w:t xml:space="preserve">  </w:t>
      </w:r>
      <w:r w:rsidRPr="00507664">
        <w:rPr>
          <w:rFonts w:ascii="宋体" w:hAnsi="宋体" w:cs="宋体" w:hint="eastAsia"/>
          <w:sz w:val="24"/>
        </w:rPr>
        <w:t>月</w:t>
      </w:r>
      <w:r w:rsidR="00B915E4">
        <w:rPr>
          <w:rFonts w:ascii="宋体" w:hAnsi="宋体" w:cs="宋体" w:hint="eastAsia"/>
          <w:sz w:val="24"/>
        </w:rPr>
        <w:t xml:space="preserve">  </w:t>
      </w:r>
      <w:r w:rsidRPr="00507664">
        <w:rPr>
          <w:rFonts w:ascii="宋体" w:hAnsi="宋体" w:cs="宋体" w:hint="eastAsia"/>
          <w:sz w:val="24"/>
        </w:rPr>
        <w:t>日</w:t>
      </w:r>
    </w:p>
    <w:p w:rsidR="00986F73" w:rsidRDefault="00986F73" w:rsidP="00986F73"/>
    <w:p w:rsidR="00986F73" w:rsidRDefault="00986F73" w:rsidP="00986F73"/>
    <w:p w:rsidR="00986F73" w:rsidRDefault="00986F73" w:rsidP="00986F73"/>
    <w:p w:rsidR="00986F73" w:rsidRDefault="00986F73" w:rsidP="00986F73"/>
    <w:p w:rsidR="00986F73" w:rsidRDefault="00986F73" w:rsidP="00986F73"/>
    <w:p w:rsidR="00986F73" w:rsidRDefault="00986F73" w:rsidP="00986F73"/>
    <w:p w:rsidR="00986F73" w:rsidRDefault="00986F73" w:rsidP="00986F73"/>
    <w:p w:rsidR="00986F73" w:rsidRDefault="00986F73" w:rsidP="00986F73"/>
    <w:p w:rsidR="00986F73" w:rsidRDefault="00986F73" w:rsidP="00986F73"/>
    <w:p w:rsidR="00986F73" w:rsidRDefault="00986F73" w:rsidP="00986F73"/>
    <w:p w:rsidR="00986F73" w:rsidRDefault="00986F73" w:rsidP="00986F73"/>
    <w:p w:rsidR="00986F73" w:rsidRDefault="00986F73" w:rsidP="00986F73"/>
    <w:p w:rsidR="00986F73" w:rsidRDefault="00986F73" w:rsidP="00986F73"/>
    <w:p w:rsidR="00986F73" w:rsidRDefault="00986F73" w:rsidP="00986F73"/>
    <w:p w:rsidR="00986F73" w:rsidRDefault="00986F73" w:rsidP="00986F73"/>
    <w:p w:rsidR="00986F73" w:rsidRDefault="00986F73" w:rsidP="00986F73"/>
    <w:p w:rsidR="00986F73" w:rsidRDefault="00986F73" w:rsidP="00986F73"/>
    <w:p w:rsidR="00986F73" w:rsidRDefault="00986F73" w:rsidP="00986F73"/>
    <w:p w:rsidR="00986F73" w:rsidRDefault="00986F73" w:rsidP="00986F73"/>
    <w:p w:rsidR="00986F73" w:rsidRDefault="00986F73" w:rsidP="00986F73"/>
    <w:p w:rsidR="00986F73" w:rsidRDefault="00986F73" w:rsidP="00986F73"/>
    <w:p w:rsidR="00986F73" w:rsidRDefault="00986F73" w:rsidP="00986F73"/>
    <w:p w:rsidR="00986F73" w:rsidRDefault="00986F73" w:rsidP="00986F73"/>
    <w:p w:rsidR="00F03A6A" w:rsidRDefault="00986F73" w:rsidP="00F03A6A">
      <w:pPr>
        <w:rPr>
          <w:rFonts w:ascii="宋体" w:hAnsi="宋体" w:cs="宋体" w:hint="eastAsia"/>
          <w:b/>
          <w:color w:val="000000"/>
          <w:kern w:val="0"/>
          <w:sz w:val="24"/>
          <w:szCs w:val="24"/>
        </w:rPr>
      </w:pPr>
      <w:r w:rsidRPr="002D4620">
        <w:rPr>
          <w:rFonts w:ascii="黑体" w:hAnsi="华文楷体" w:cs="黑体" w:hint="eastAsia"/>
          <w:b/>
          <w:bCs/>
          <w:sz w:val="30"/>
          <w:szCs w:val="30"/>
        </w:rPr>
        <w:lastRenderedPageBreak/>
        <w:t>附件</w:t>
      </w:r>
      <w:r w:rsidRPr="002D4620">
        <w:rPr>
          <w:rFonts w:ascii="黑体" w:hAnsi="华文楷体" w:cs="黑体" w:hint="eastAsia"/>
          <w:b/>
          <w:bCs/>
          <w:sz w:val="30"/>
          <w:szCs w:val="30"/>
        </w:rPr>
        <w:t xml:space="preserve">4  </w:t>
      </w:r>
      <w:r w:rsidR="00B915E4">
        <w:rPr>
          <w:rFonts w:ascii="黑体" w:hAnsi="华文楷体" w:cs="黑体" w:hint="eastAsia"/>
          <w:b/>
          <w:bCs/>
          <w:sz w:val="30"/>
          <w:szCs w:val="30"/>
        </w:rPr>
        <w:t xml:space="preserve">     </w:t>
      </w:r>
      <w:r w:rsidR="00B915E4" w:rsidRPr="00F03A6A">
        <w:rPr>
          <w:rFonts w:ascii="黑体" w:hAnsi="华文楷体" w:cs="黑体" w:hint="eastAsia"/>
          <w:b/>
          <w:bCs/>
          <w:sz w:val="24"/>
          <w:szCs w:val="24"/>
        </w:rPr>
        <w:t xml:space="preserve"> </w:t>
      </w:r>
      <w:r w:rsidR="00F03A6A" w:rsidRPr="00F03A6A">
        <w:rPr>
          <w:rFonts w:ascii="黑体" w:hAnsi="华文楷体" w:cs="黑体" w:hint="eastAsia"/>
          <w:b/>
          <w:bCs/>
          <w:sz w:val="24"/>
          <w:szCs w:val="24"/>
        </w:rPr>
        <w:t>河南临时仓库及</w:t>
      </w:r>
      <w:r w:rsidR="00F03A6A" w:rsidRPr="00F03A6A">
        <w:rPr>
          <w:rFonts w:ascii="黑体" w:hAnsi="华文楷体" w:cs="黑体" w:hint="eastAsia"/>
          <w:b/>
          <w:bCs/>
          <w:sz w:val="24"/>
          <w:szCs w:val="24"/>
        </w:rPr>
        <w:t>19</w:t>
      </w:r>
      <w:r w:rsidR="00F03A6A" w:rsidRPr="00F03A6A">
        <w:rPr>
          <w:rFonts w:ascii="黑体" w:hAnsi="华文楷体" w:cs="黑体" w:hint="eastAsia"/>
          <w:b/>
          <w:bCs/>
          <w:sz w:val="24"/>
          <w:szCs w:val="24"/>
        </w:rPr>
        <w:t>号楼地下车库</w:t>
      </w:r>
      <w:r w:rsidR="00F03A6A" w:rsidRPr="00F03A6A">
        <w:rPr>
          <w:rFonts w:ascii="宋体" w:hAnsi="宋体" w:cs="宋体" w:hint="eastAsia"/>
          <w:b/>
          <w:color w:val="000000"/>
          <w:kern w:val="0"/>
          <w:sz w:val="24"/>
          <w:szCs w:val="24"/>
        </w:rPr>
        <w:t>主要搬运内容</w:t>
      </w:r>
    </w:p>
    <w:p w:rsidR="00F03A6A" w:rsidRPr="00BD0F71" w:rsidRDefault="00F03A6A" w:rsidP="00F03A6A">
      <w:pPr>
        <w:rPr>
          <w:rFonts w:ascii="宋体" w:hAnsi="宋体" w:cs="宋体"/>
          <w:color w:val="000000"/>
          <w:kern w:val="0"/>
          <w:sz w:val="24"/>
        </w:rPr>
      </w:pPr>
      <w:r>
        <w:rPr>
          <w:rFonts w:ascii="宋体" w:hAnsi="宋体" w:cs="宋体" w:hint="eastAsia"/>
          <w:b/>
          <w:color w:val="000000"/>
          <w:kern w:val="0"/>
          <w:sz w:val="24"/>
          <w:szCs w:val="24"/>
        </w:rPr>
        <w:t>一</w:t>
      </w:r>
      <w:r w:rsidRPr="00BD0F71">
        <w:rPr>
          <w:rFonts w:ascii="宋体" w:hAnsi="宋体" w:cs="宋体" w:hint="eastAsia"/>
          <w:color w:val="000000"/>
          <w:kern w:val="0"/>
          <w:sz w:val="24"/>
          <w:szCs w:val="24"/>
        </w:rPr>
        <w:t>、搬运内容及完成时间</w:t>
      </w:r>
    </w:p>
    <w:p w:rsidR="00F03A6A" w:rsidRDefault="00F03A6A" w:rsidP="00F03A6A">
      <w:pPr>
        <w:numPr>
          <w:ilvl w:val="1"/>
          <w:numId w:val="13"/>
        </w:numPr>
        <w:rPr>
          <w:rFonts w:ascii="宋体" w:hAnsi="宋体" w:cs="宋体"/>
          <w:color w:val="000000"/>
          <w:kern w:val="0"/>
          <w:sz w:val="24"/>
        </w:rPr>
      </w:pPr>
      <w:r>
        <w:rPr>
          <w:rFonts w:ascii="宋体" w:hAnsi="宋体" w:cs="宋体" w:hint="eastAsia"/>
          <w:color w:val="000000"/>
          <w:kern w:val="0"/>
          <w:sz w:val="24"/>
        </w:rPr>
        <w:t>金海路校区内河南临时仓库（面积约1000平方米）的行政家具、电脑等设备搬运至河南临时堆放场地（面积约1200平方米），19号楼地下车库（面积约600平方米）的行政家具、电脑等设备搬运至河南临时堆放场地以及河南临时仓库。（注：要求按照学校的部门分开堆放，应符合管理人员的具体要求）</w:t>
      </w:r>
    </w:p>
    <w:p w:rsidR="00F03A6A" w:rsidRDefault="00F03A6A" w:rsidP="00F03A6A">
      <w:pPr>
        <w:numPr>
          <w:ilvl w:val="1"/>
          <w:numId w:val="13"/>
        </w:numPr>
        <w:rPr>
          <w:rFonts w:ascii="宋体" w:hAnsi="宋体" w:cs="宋体"/>
          <w:color w:val="000000"/>
          <w:kern w:val="0"/>
          <w:sz w:val="24"/>
        </w:rPr>
      </w:pPr>
      <w:r>
        <w:rPr>
          <w:rFonts w:ascii="宋体" w:hAnsi="宋体" w:cs="宋体" w:hint="eastAsia"/>
          <w:color w:val="000000"/>
          <w:kern w:val="0"/>
          <w:sz w:val="24"/>
        </w:rPr>
        <w:t>金海路校区内的行政家具，电脑等设备的搬运、调整以及仓库零星的待报废设备搬运调整。具体以现场实物为准，供应商可以现场踏勘。</w:t>
      </w:r>
    </w:p>
    <w:p w:rsidR="00F03A6A" w:rsidRDefault="00F03A6A" w:rsidP="00F03A6A">
      <w:pPr>
        <w:numPr>
          <w:ilvl w:val="1"/>
          <w:numId w:val="13"/>
        </w:numPr>
        <w:rPr>
          <w:rFonts w:ascii="宋体" w:hAnsi="宋体" w:cs="宋体"/>
          <w:color w:val="000000"/>
          <w:kern w:val="0"/>
          <w:sz w:val="24"/>
        </w:rPr>
      </w:pPr>
      <w:r>
        <w:rPr>
          <w:rFonts w:ascii="宋体" w:hAnsi="宋体" w:cs="宋体" w:hint="eastAsia"/>
          <w:color w:val="000000"/>
          <w:kern w:val="0"/>
          <w:sz w:val="24"/>
        </w:rPr>
        <w:t>搬运时间要求为10天（周一至周五，休息日除外），具体搬运时间一般以白天为主（早上8：00至下午18：00）。</w:t>
      </w:r>
    </w:p>
    <w:p w:rsidR="00F03A6A" w:rsidRDefault="00F03A6A" w:rsidP="00F03A6A">
      <w:pPr>
        <w:rPr>
          <w:rFonts w:ascii="宋体" w:hAnsi="宋体" w:cs="宋体"/>
          <w:color w:val="000000"/>
          <w:kern w:val="0"/>
          <w:sz w:val="24"/>
        </w:rPr>
      </w:pPr>
      <w:r w:rsidRPr="00F03A6A">
        <w:rPr>
          <w:rFonts w:ascii="宋体" w:hAnsi="宋体" w:cs="宋体" w:hint="eastAsia"/>
          <w:color w:val="000000"/>
          <w:kern w:val="0"/>
          <w:sz w:val="24"/>
        </w:rPr>
        <w:t>二、</w:t>
      </w:r>
      <w:r>
        <w:rPr>
          <w:rFonts w:ascii="宋体" w:hAnsi="宋体" w:cs="宋体" w:hint="eastAsia"/>
          <w:color w:val="000000"/>
          <w:kern w:val="0"/>
          <w:sz w:val="24"/>
        </w:rPr>
        <w:t>服务要求：</w:t>
      </w:r>
    </w:p>
    <w:p w:rsidR="00F03A6A" w:rsidRDefault="00F03A6A" w:rsidP="00F03A6A">
      <w:pPr>
        <w:numPr>
          <w:ilvl w:val="0"/>
          <w:numId w:val="12"/>
        </w:numPr>
        <w:rPr>
          <w:rFonts w:ascii="宋体" w:hAnsi="宋体" w:cs="宋体"/>
          <w:color w:val="000000"/>
          <w:kern w:val="0"/>
          <w:sz w:val="24"/>
        </w:rPr>
      </w:pPr>
      <w:r>
        <w:rPr>
          <w:rFonts w:ascii="宋体" w:hAnsi="宋体" w:cs="宋体" w:hint="eastAsia"/>
          <w:color w:val="000000"/>
          <w:kern w:val="0"/>
          <w:sz w:val="24"/>
        </w:rPr>
        <w:t>及时有效地做好学校安排的搬运内容，并且做好学校所要求的搬运清单记录及签收工作。</w:t>
      </w:r>
    </w:p>
    <w:p w:rsidR="00F03A6A" w:rsidRDefault="00F03A6A" w:rsidP="00F03A6A">
      <w:pPr>
        <w:numPr>
          <w:ilvl w:val="0"/>
          <w:numId w:val="12"/>
        </w:numPr>
        <w:rPr>
          <w:rFonts w:ascii="宋体" w:hAnsi="宋体" w:cs="宋体"/>
          <w:color w:val="000000"/>
          <w:kern w:val="0"/>
          <w:sz w:val="24"/>
        </w:rPr>
      </w:pPr>
      <w:r>
        <w:rPr>
          <w:rFonts w:ascii="宋体" w:hAnsi="宋体" w:cs="宋体" w:hint="eastAsia"/>
          <w:color w:val="000000"/>
          <w:kern w:val="0"/>
          <w:sz w:val="24"/>
        </w:rPr>
        <w:t>严格按照学校的具体工作要求搬运（按要求的位置进行摆放），做到搬运井然有序，不损坏学校的设备，如果发生损坏或者搬运过程中遗失，供应商需全额赔偿。</w:t>
      </w:r>
    </w:p>
    <w:p w:rsidR="00F03A6A" w:rsidRDefault="00F03A6A" w:rsidP="00F03A6A">
      <w:pPr>
        <w:numPr>
          <w:ilvl w:val="0"/>
          <w:numId w:val="12"/>
        </w:numPr>
        <w:rPr>
          <w:rFonts w:ascii="宋体" w:hAnsi="宋体" w:cs="宋体"/>
          <w:color w:val="000000"/>
          <w:kern w:val="0"/>
          <w:sz w:val="24"/>
        </w:rPr>
      </w:pPr>
      <w:r>
        <w:rPr>
          <w:rFonts w:ascii="宋体" w:hAnsi="宋体" w:cs="宋体" w:hint="eastAsia"/>
          <w:color w:val="000000"/>
          <w:kern w:val="0"/>
          <w:sz w:val="24"/>
        </w:rPr>
        <w:t>搬运过程当中发生的安全责任由供应商负全责。</w:t>
      </w:r>
    </w:p>
    <w:p w:rsidR="00F03A6A" w:rsidRDefault="00F03A6A" w:rsidP="00F03A6A">
      <w:pPr>
        <w:numPr>
          <w:ilvl w:val="0"/>
          <w:numId w:val="12"/>
        </w:numPr>
        <w:rPr>
          <w:rFonts w:ascii="宋体" w:hAnsi="宋体" w:cs="宋体"/>
          <w:color w:val="000000"/>
          <w:kern w:val="0"/>
          <w:sz w:val="24"/>
        </w:rPr>
      </w:pPr>
      <w:r>
        <w:rPr>
          <w:rFonts w:ascii="宋体" w:hAnsi="宋体" w:cs="宋体" w:hint="eastAsia"/>
          <w:color w:val="000000"/>
          <w:kern w:val="0"/>
          <w:sz w:val="24"/>
        </w:rPr>
        <w:t>搬运当中供应商不能影响到学校正常教学及办公，如发生矛盾需及时与校方具体负责的人员沟通。</w:t>
      </w:r>
    </w:p>
    <w:p w:rsidR="00F03A6A" w:rsidRPr="00771661" w:rsidRDefault="00BD0F71" w:rsidP="00F03A6A">
      <w:pPr>
        <w:numPr>
          <w:ilvl w:val="0"/>
          <w:numId w:val="12"/>
        </w:numPr>
        <w:rPr>
          <w:rFonts w:ascii="宋体" w:hAnsi="宋体" w:cs="宋体"/>
          <w:color w:val="000000"/>
          <w:kern w:val="0"/>
          <w:sz w:val="24"/>
        </w:rPr>
      </w:pPr>
      <w:r>
        <w:rPr>
          <w:rFonts w:ascii="宋体" w:hAnsi="宋体" w:cs="宋体" w:hint="eastAsia"/>
          <w:color w:val="000000"/>
          <w:kern w:val="0"/>
          <w:sz w:val="24"/>
        </w:rPr>
        <w:t>搬运</w:t>
      </w:r>
      <w:r w:rsidR="00F03A6A" w:rsidRPr="00771661">
        <w:rPr>
          <w:rFonts w:ascii="宋体" w:hAnsi="宋体" w:cs="宋体" w:hint="eastAsia"/>
          <w:color w:val="000000"/>
          <w:kern w:val="0"/>
          <w:sz w:val="24"/>
        </w:rPr>
        <w:t>要求：具有高度的责任心、办事需整体考虑、工作细心、搬运过程中以安全为首要条件、搬运作业的设备要求轻拿轻放并按规定和要求准确地摆放在安全区域内，协助仓管人员或者学校具体使用人员对设备的清点和归类工作。</w:t>
      </w:r>
    </w:p>
    <w:p w:rsidR="00F03A6A" w:rsidRDefault="00F03A6A" w:rsidP="00F03A6A">
      <w:pPr>
        <w:numPr>
          <w:ilvl w:val="0"/>
          <w:numId w:val="13"/>
        </w:numPr>
        <w:rPr>
          <w:rFonts w:ascii="宋体" w:hAnsi="宋体" w:cs="宋体"/>
          <w:color w:val="000000"/>
          <w:kern w:val="0"/>
          <w:sz w:val="24"/>
        </w:rPr>
      </w:pPr>
      <w:r>
        <w:rPr>
          <w:rFonts w:ascii="宋体" w:hAnsi="宋体" w:cs="宋体" w:hint="eastAsia"/>
          <w:color w:val="000000"/>
          <w:kern w:val="0"/>
          <w:sz w:val="24"/>
        </w:rPr>
        <w:t>需要供应商响应的内容：</w:t>
      </w:r>
    </w:p>
    <w:p w:rsidR="00F03A6A" w:rsidRDefault="00F03A6A" w:rsidP="00F03A6A">
      <w:pPr>
        <w:numPr>
          <w:ilvl w:val="0"/>
          <w:numId w:val="14"/>
        </w:numPr>
        <w:rPr>
          <w:rFonts w:ascii="宋体" w:hAnsi="宋体" w:cs="宋体"/>
          <w:color w:val="000000"/>
          <w:kern w:val="0"/>
          <w:sz w:val="24"/>
        </w:rPr>
      </w:pPr>
      <w:r>
        <w:rPr>
          <w:rFonts w:ascii="宋体" w:hAnsi="宋体" w:cs="宋体" w:hint="eastAsia"/>
          <w:color w:val="000000"/>
          <w:kern w:val="0"/>
          <w:sz w:val="24"/>
        </w:rPr>
        <w:t>学校金海路校区校内搬运的综合报价（元/车、XX车、总报价）</w:t>
      </w:r>
    </w:p>
    <w:p w:rsidR="00F03A6A" w:rsidRDefault="00F03A6A" w:rsidP="00F03A6A">
      <w:pPr>
        <w:numPr>
          <w:ilvl w:val="0"/>
          <w:numId w:val="14"/>
        </w:numPr>
        <w:rPr>
          <w:rFonts w:ascii="宋体" w:hAnsi="宋体" w:cs="宋体"/>
          <w:color w:val="000000"/>
          <w:kern w:val="0"/>
          <w:sz w:val="24"/>
        </w:rPr>
      </w:pPr>
      <w:r>
        <w:rPr>
          <w:rFonts w:ascii="宋体" w:hAnsi="宋体" w:cs="宋体" w:hint="eastAsia"/>
          <w:color w:val="000000"/>
          <w:kern w:val="0"/>
          <w:sz w:val="24"/>
        </w:rPr>
        <w:t>具体搬运用车的型号、吨位</w:t>
      </w:r>
    </w:p>
    <w:p w:rsidR="00F03A6A" w:rsidRDefault="00F03A6A" w:rsidP="00F03A6A">
      <w:pPr>
        <w:numPr>
          <w:ilvl w:val="0"/>
          <w:numId w:val="14"/>
        </w:numPr>
        <w:rPr>
          <w:rFonts w:ascii="宋体" w:hAnsi="宋体" w:cs="宋体"/>
          <w:color w:val="000000"/>
          <w:kern w:val="0"/>
          <w:sz w:val="24"/>
        </w:rPr>
      </w:pPr>
      <w:r>
        <w:rPr>
          <w:rFonts w:ascii="宋体" w:hAnsi="宋体" w:cs="宋体" w:hint="eastAsia"/>
          <w:color w:val="000000"/>
          <w:kern w:val="0"/>
          <w:sz w:val="24"/>
        </w:rPr>
        <w:t>具体搬运收费的标准单价单（符合本市搬运的行业规范）</w:t>
      </w:r>
      <w:r w:rsidR="00BD0F71">
        <w:rPr>
          <w:rFonts w:ascii="宋体" w:hAnsi="宋体" w:cs="宋体" w:hint="eastAsia"/>
          <w:color w:val="000000"/>
          <w:kern w:val="0"/>
          <w:sz w:val="24"/>
        </w:rPr>
        <w:t xml:space="preserve">，附件并加盖公章。 </w:t>
      </w:r>
    </w:p>
    <w:p w:rsidR="00F03A6A" w:rsidRDefault="00F03A6A" w:rsidP="00F03A6A">
      <w:pPr>
        <w:numPr>
          <w:ilvl w:val="0"/>
          <w:numId w:val="13"/>
        </w:numPr>
        <w:rPr>
          <w:rFonts w:ascii="宋体" w:hAnsi="宋体" w:cs="宋体" w:hint="eastAsia"/>
          <w:color w:val="000000"/>
          <w:kern w:val="0"/>
          <w:sz w:val="24"/>
        </w:rPr>
      </w:pPr>
      <w:r w:rsidRPr="00771661">
        <w:rPr>
          <w:rFonts w:ascii="宋体" w:hAnsi="宋体" w:cs="宋体" w:hint="eastAsia"/>
          <w:color w:val="000000"/>
          <w:kern w:val="0"/>
          <w:sz w:val="24"/>
        </w:rPr>
        <w:t>现场踏勘时间：2017年5月17日（早上8：00至下午15：00止），联系人：尹卫东</w:t>
      </w:r>
      <w:r>
        <w:rPr>
          <w:rFonts w:ascii="宋体" w:hAnsi="宋体" w:cs="宋体" w:hint="eastAsia"/>
          <w:color w:val="000000"/>
          <w:kern w:val="0"/>
          <w:sz w:val="24"/>
        </w:rPr>
        <w:t>；</w:t>
      </w:r>
      <w:r w:rsidRPr="00771661">
        <w:rPr>
          <w:rFonts w:ascii="宋体" w:hAnsi="宋体" w:cs="宋体" w:hint="eastAsia"/>
          <w:color w:val="000000"/>
          <w:kern w:val="0"/>
          <w:sz w:val="24"/>
        </w:rPr>
        <w:t>电话：50214679。</w:t>
      </w:r>
    </w:p>
    <w:p w:rsidR="00BD0F71" w:rsidRPr="00771661" w:rsidRDefault="00BD0F71" w:rsidP="00BD0F71">
      <w:pPr>
        <w:rPr>
          <w:rFonts w:ascii="宋体" w:hAnsi="宋体" w:cs="宋体"/>
          <w:color w:val="000000"/>
          <w:kern w:val="0"/>
          <w:sz w:val="24"/>
        </w:rPr>
      </w:pPr>
      <w:r>
        <w:rPr>
          <w:rFonts w:ascii="宋体" w:hAnsi="宋体" w:cs="宋体" w:hint="eastAsia"/>
          <w:color w:val="000000"/>
          <w:kern w:val="0"/>
          <w:sz w:val="24"/>
        </w:rPr>
        <w:t>五、</w:t>
      </w:r>
    </w:p>
    <w:p w:rsidR="00B915E4" w:rsidRPr="00BD0F71" w:rsidRDefault="00BD0F71" w:rsidP="00BD0F71">
      <w:pPr>
        <w:autoSpaceDE w:val="0"/>
        <w:autoSpaceDN w:val="0"/>
        <w:adjustRightInd w:val="0"/>
        <w:jc w:val="center"/>
        <w:rPr>
          <w:rFonts w:ascii="宋体" w:hAnsi="Arial" w:cs="宋体"/>
          <w:kern w:val="0"/>
          <w:sz w:val="24"/>
          <w:szCs w:val="24"/>
        </w:rPr>
      </w:pPr>
      <w:r w:rsidRPr="00BD0F71">
        <w:rPr>
          <w:rFonts w:ascii="宋体" w:hAnsi="Arial" w:cs="宋体" w:hint="eastAsia"/>
          <w:kern w:val="0"/>
          <w:sz w:val="24"/>
          <w:szCs w:val="24"/>
        </w:rPr>
        <w:t>报价单</w:t>
      </w:r>
    </w:p>
    <w:tbl>
      <w:tblPr>
        <w:tblStyle w:val="aa"/>
        <w:tblW w:w="0" w:type="auto"/>
        <w:tblLook w:val="04A0"/>
      </w:tblPr>
      <w:tblGrid>
        <w:gridCol w:w="1704"/>
        <w:gridCol w:w="1704"/>
        <w:gridCol w:w="1704"/>
        <w:gridCol w:w="1705"/>
        <w:gridCol w:w="1705"/>
      </w:tblGrid>
      <w:tr w:rsidR="00F03A6A" w:rsidTr="00F03A6A">
        <w:tc>
          <w:tcPr>
            <w:tcW w:w="1704" w:type="dxa"/>
          </w:tcPr>
          <w:p w:rsidR="00F03A6A" w:rsidRDefault="00F03A6A" w:rsidP="00B915E4">
            <w:pPr>
              <w:spacing w:line="360" w:lineRule="auto"/>
              <w:rPr>
                <w:rFonts w:hint="eastAsia"/>
              </w:rPr>
            </w:pPr>
            <w:r>
              <w:rPr>
                <w:rFonts w:hint="eastAsia"/>
              </w:rPr>
              <w:t>车型</w:t>
            </w:r>
          </w:p>
        </w:tc>
        <w:tc>
          <w:tcPr>
            <w:tcW w:w="1704" w:type="dxa"/>
          </w:tcPr>
          <w:p w:rsidR="00F03A6A" w:rsidRDefault="00F03A6A" w:rsidP="00B915E4">
            <w:pPr>
              <w:spacing w:line="360" w:lineRule="auto"/>
              <w:rPr>
                <w:rFonts w:hint="eastAsia"/>
              </w:rPr>
            </w:pPr>
            <w:r>
              <w:rPr>
                <w:rFonts w:hint="eastAsia"/>
              </w:rPr>
              <w:t>吨位</w:t>
            </w:r>
            <w:r>
              <w:rPr>
                <w:rFonts w:hint="eastAsia"/>
              </w:rPr>
              <w:t xml:space="preserve"> </w:t>
            </w:r>
          </w:p>
        </w:tc>
        <w:tc>
          <w:tcPr>
            <w:tcW w:w="1704" w:type="dxa"/>
          </w:tcPr>
          <w:p w:rsidR="00F03A6A" w:rsidRDefault="00F03A6A" w:rsidP="00B915E4">
            <w:pPr>
              <w:spacing w:line="360" w:lineRule="auto"/>
              <w:rPr>
                <w:rFonts w:hint="eastAsia"/>
              </w:rPr>
            </w:pPr>
            <w:r>
              <w:rPr>
                <w:rFonts w:hint="eastAsia"/>
              </w:rPr>
              <w:t>单价（元</w:t>
            </w:r>
            <w:r>
              <w:rPr>
                <w:rFonts w:hint="eastAsia"/>
              </w:rPr>
              <w:t>/</w:t>
            </w:r>
            <w:r>
              <w:rPr>
                <w:rFonts w:hint="eastAsia"/>
              </w:rPr>
              <w:t>车）</w:t>
            </w:r>
          </w:p>
        </w:tc>
        <w:tc>
          <w:tcPr>
            <w:tcW w:w="1705" w:type="dxa"/>
          </w:tcPr>
          <w:p w:rsidR="00F03A6A" w:rsidRDefault="00F03A6A" w:rsidP="00B915E4">
            <w:pPr>
              <w:spacing w:line="360" w:lineRule="auto"/>
              <w:rPr>
                <w:rFonts w:hint="eastAsia"/>
              </w:rPr>
            </w:pPr>
            <w:r>
              <w:rPr>
                <w:rFonts w:hint="eastAsia"/>
              </w:rPr>
              <w:t>数量（车）</w:t>
            </w:r>
          </w:p>
        </w:tc>
        <w:tc>
          <w:tcPr>
            <w:tcW w:w="1705" w:type="dxa"/>
          </w:tcPr>
          <w:p w:rsidR="00F03A6A" w:rsidRDefault="00F03A6A" w:rsidP="00B915E4">
            <w:pPr>
              <w:spacing w:line="360" w:lineRule="auto"/>
              <w:rPr>
                <w:rFonts w:hint="eastAsia"/>
              </w:rPr>
            </w:pPr>
            <w:r>
              <w:rPr>
                <w:rFonts w:hint="eastAsia"/>
              </w:rPr>
              <w:t>总报价（元）</w:t>
            </w:r>
          </w:p>
        </w:tc>
      </w:tr>
      <w:tr w:rsidR="00F03A6A" w:rsidTr="00F03A6A">
        <w:tc>
          <w:tcPr>
            <w:tcW w:w="1704" w:type="dxa"/>
          </w:tcPr>
          <w:p w:rsidR="00F03A6A" w:rsidRDefault="00F03A6A" w:rsidP="00B915E4">
            <w:pPr>
              <w:spacing w:line="360" w:lineRule="auto"/>
              <w:rPr>
                <w:rFonts w:hint="eastAsia"/>
              </w:rPr>
            </w:pPr>
          </w:p>
        </w:tc>
        <w:tc>
          <w:tcPr>
            <w:tcW w:w="1704" w:type="dxa"/>
          </w:tcPr>
          <w:p w:rsidR="00F03A6A" w:rsidRDefault="00F03A6A" w:rsidP="00B915E4">
            <w:pPr>
              <w:spacing w:line="360" w:lineRule="auto"/>
              <w:rPr>
                <w:rFonts w:hint="eastAsia"/>
              </w:rPr>
            </w:pPr>
          </w:p>
        </w:tc>
        <w:tc>
          <w:tcPr>
            <w:tcW w:w="1704" w:type="dxa"/>
          </w:tcPr>
          <w:p w:rsidR="00F03A6A" w:rsidRDefault="00F03A6A" w:rsidP="00B915E4">
            <w:pPr>
              <w:spacing w:line="360" w:lineRule="auto"/>
              <w:rPr>
                <w:rFonts w:hint="eastAsia"/>
              </w:rPr>
            </w:pPr>
          </w:p>
        </w:tc>
        <w:tc>
          <w:tcPr>
            <w:tcW w:w="1705" w:type="dxa"/>
          </w:tcPr>
          <w:p w:rsidR="00F03A6A" w:rsidRDefault="00F03A6A" w:rsidP="00B915E4">
            <w:pPr>
              <w:spacing w:line="360" w:lineRule="auto"/>
              <w:rPr>
                <w:rFonts w:hint="eastAsia"/>
              </w:rPr>
            </w:pPr>
          </w:p>
        </w:tc>
        <w:tc>
          <w:tcPr>
            <w:tcW w:w="1705" w:type="dxa"/>
          </w:tcPr>
          <w:p w:rsidR="00F03A6A" w:rsidRDefault="00F03A6A" w:rsidP="00B915E4">
            <w:pPr>
              <w:spacing w:line="360" w:lineRule="auto"/>
              <w:rPr>
                <w:rFonts w:hint="eastAsia"/>
              </w:rPr>
            </w:pPr>
          </w:p>
        </w:tc>
      </w:tr>
    </w:tbl>
    <w:p w:rsidR="00B915E4" w:rsidRPr="009D657A" w:rsidRDefault="00B915E4" w:rsidP="00B915E4">
      <w:pPr>
        <w:spacing w:line="360" w:lineRule="auto"/>
        <w:rPr>
          <w:rFonts w:hint="eastAsia"/>
        </w:rPr>
      </w:pPr>
    </w:p>
    <w:sectPr w:rsidR="00B915E4" w:rsidRPr="009D657A" w:rsidSect="00CC75F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华文楷体">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E1FDD"/>
    <w:multiLevelType w:val="hybridMultilevel"/>
    <w:tmpl w:val="EFE829A4"/>
    <w:lvl w:ilvl="0" w:tplc="6846C2BA">
      <w:start w:val="1"/>
      <w:numFmt w:val="japaneseCounting"/>
      <w:lvlText w:val="第%1章"/>
      <w:lvlJc w:val="left"/>
      <w:pPr>
        <w:ind w:left="1447"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1A7E0A9E"/>
    <w:multiLevelType w:val="multilevel"/>
    <w:tmpl w:val="0DCA409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26455C6E"/>
    <w:multiLevelType w:val="singleLevel"/>
    <w:tmpl w:val="26455C6E"/>
    <w:lvl w:ilvl="0">
      <w:start w:val="1"/>
      <w:numFmt w:val="decimal"/>
      <w:lvlText w:val="%1、"/>
      <w:lvlJc w:val="left"/>
      <w:pPr>
        <w:tabs>
          <w:tab w:val="left" w:pos="1070"/>
        </w:tabs>
        <w:ind w:left="1070" w:hanging="360"/>
      </w:pPr>
      <w:rPr>
        <w:rFonts w:hint="default"/>
      </w:rPr>
    </w:lvl>
  </w:abstractNum>
  <w:abstractNum w:abstractNumId="3">
    <w:nsid w:val="26524C80"/>
    <w:multiLevelType w:val="multilevel"/>
    <w:tmpl w:val="26524C80"/>
    <w:lvl w:ilvl="0">
      <w:start w:val="1"/>
      <w:numFmt w:val="decimal"/>
      <w:lvlText w:val="%1、"/>
      <w:lvlJc w:val="left"/>
      <w:pPr>
        <w:tabs>
          <w:tab w:val="left" w:pos="480"/>
        </w:tabs>
        <w:ind w:left="480" w:hanging="480"/>
      </w:pPr>
      <w:rPr>
        <w:rFonts w:ascii="Times New Roman" w:eastAsia="Times New Roman" w:hAnsi="Times New Roman" w:cs="Times New Roman"/>
        <w:b/>
        <w:color w:val="auto"/>
      </w:rPr>
    </w:lvl>
    <w:lvl w:ilvl="1">
      <w:start w:val="1"/>
      <w:numFmt w:val="upperLetter"/>
      <w:lvlText w:val="%2，"/>
      <w:lvlJc w:val="left"/>
      <w:pPr>
        <w:tabs>
          <w:tab w:val="left" w:pos="870"/>
        </w:tabs>
        <w:ind w:left="870" w:hanging="390"/>
      </w:pPr>
      <w:rPr>
        <w:rFonts w:hint="default"/>
      </w:rPr>
    </w:lvl>
    <w:lvl w:ilvl="2">
      <w:start w:val="1"/>
      <w:numFmt w:val="bullet"/>
      <w:lvlText w:val=""/>
      <w:lvlJc w:val="left"/>
      <w:pPr>
        <w:tabs>
          <w:tab w:val="left" w:pos="1440"/>
        </w:tabs>
        <w:ind w:left="1440" w:hanging="480"/>
      </w:pPr>
      <w:rPr>
        <w:rFonts w:ascii="Wingdings" w:hAnsi="Wingdings" w:hint="default"/>
      </w:rPr>
    </w:lvl>
    <w:lvl w:ilvl="3">
      <w:start w:val="1"/>
      <w:numFmt w:val="bullet"/>
      <w:lvlText w:val=""/>
      <w:lvlJc w:val="left"/>
      <w:pPr>
        <w:tabs>
          <w:tab w:val="left" w:pos="1920"/>
        </w:tabs>
        <w:ind w:left="1920" w:hanging="480"/>
      </w:pPr>
      <w:rPr>
        <w:rFonts w:ascii="Wingdings" w:hAnsi="Wingdings" w:hint="default"/>
      </w:rPr>
    </w:lvl>
    <w:lvl w:ilvl="4">
      <w:start w:val="1"/>
      <w:numFmt w:val="bullet"/>
      <w:lvlText w:val=""/>
      <w:lvlJc w:val="left"/>
      <w:pPr>
        <w:tabs>
          <w:tab w:val="left" w:pos="2400"/>
        </w:tabs>
        <w:ind w:left="2400" w:hanging="480"/>
      </w:pPr>
      <w:rPr>
        <w:rFonts w:ascii="Wingdings" w:hAnsi="Wingdings" w:hint="default"/>
      </w:rPr>
    </w:lvl>
    <w:lvl w:ilvl="5">
      <w:start w:val="1"/>
      <w:numFmt w:val="bullet"/>
      <w:lvlText w:val=""/>
      <w:lvlJc w:val="left"/>
      <w:pPr>
        <w:tabs>
          <w:tab w:val="left" w:pos="2880"/>
        </w:tabs>
        <w:ind w:left="2880" w:hanging="480"/>
      </w:pPr>
      <w:rPr>
        <w:rFonts w:ascii="Wingdings" w:hAnsi="Wingdings" w:hint="default"/>
      </w:rPr>
    </w:lvl>
    <w:lvl w:ilvl="6">
      <w:start w:val="1"/>
      <w:numFmt w:val="bullet"/>
      <w:lvlText w:val=""/>
      <w:lvlJc w:val="left"/>
      <w:pPr>
        <w:tabs>
          <w:tab w:val="left" w:pos="3360"/>
        </w:tabs>
        <w:ind w:left="3360" w:hanging="480"/>
      </w:pPr>
      <w:rPr>
        <w:rFonts w:ascii="Wingdings" w:hAnsi="Wingdings" w:hint="default"/>
      </w:rPr>
    </w:lvl>
    <w:lvl w:ilvl="7">
      <w:start w:val="1"/>
      <w:numFmt w:val="bullet"/>
      <w:lvlText w:val=""/>
      <w:lvlJc w:val="left"/>
      <w:pPr>
        <w:tabs>
          <w:tab w:val="left" w:pos="3840"/>
        </w:tabs>
        <w:ind w:left="3840" w:hanging="480"/>
      </w:pPr>
      <w:rPr>
        <w:rFonts w:ascii="Wingdings" w:hAnsi="Wingdings" w:hint="default"/>
      </w:rPr>
    </w:lvl>
    <w:lvl w:ilvl="8">
      <w:start w:val="1"/>
      <w:numFmt w:val="bullet"/>
      <w:lvlText w:val=""/>
      <w:lvlJc w:val="left"/>
      <w:pPr>
        <w:tabs>
          <w:tab w:val="left" w:pos="4320"/>
        </w:tabs>
        <w:ind w:left="4320" w:hanging="480"/>
      </w:pPr>
      <w:rPr>
        <w:rFonts w:ascii="Wingdings" w:hAnsi="Wingdings" w:hint="default"/>
      </w:rPr>
    </w:lvl>
  </w:abstractNum>
  <w:abstractNum w:abstractNumId="4">
    <w:nsid w:val="2DB10B95"/>
    <w:multiLevelType w:val="singleLevel"/>
    <w:tmpl w:val="2DB10B95"/>
    <w:lvl w:ilvl="0">
      <w:start w:val="1"/>
      <w:numFmt w:val="decimal"/>
      <w:lvlText w:val="%1、"/>
      <w:lvlJc w:val="left"/>
      <w:pPr>
        <w:tabs>
          <w:tab w:val="left" w:pos="1048"/>
        </w:tabs>
        <w:ind w:left="1048" w:hanging="480"/>
      </w:pPr>
      <w:rPr>
        <w:rFonts w:hint="eastAsia"/>
      </w:rPr>
    </w:lvl>
  </w:abstractNum>
  <w:abstractNum w:abstractNumId="5">
    <w:nsid w:val="35A828CE"/>
    <w:multiLevelType w:val="hybridMultilevel"/>
    <w:tmpl w:val="A860E550"/>
    <w:lvl w:ilvl="0" w:tplc="CF6CE5FC">
      <w:start w:val="1"/>
      <w:numFmt w:val="japaneseCounting"/>
      <w:lvlText w:val="%1、"/>
      <w:lvlJc w:val="left"/>
      <w:pPr>
        <w:ind w:left="720" w:hanging="720"/>
      </w:pPr>
      <w:rPr>
        <w:rFonts w:hint="default"/>
      </w:rPr>
    </w:lvl>
    <w:lvl w:ilvl="1" w:tplc="B770BE0A">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7CC45BC"/>
    <w:multiLevelType w:val="singleLevel"/>
    <w:tmpl w:val="37CC45BC"/>
    <w:lvl w:ilvl="0">
      <w:start w:val="1"/>
      <w:numFmt w:val="decimal"/>
      <w:lvlText w:val="%1、"/>
      <w:lvlJc w:val="left"/>
      <w:pPr>
        <w:tabs>
          <w:tab w:val="left" w:pos="840"/>
        </w:tabs>
        <w:ind w:left="840" w:hanging="315"/>
      </w:pPr>
      <w:rPr>
        <w:rFonts w:hint="eastAsia"/>
      </w:rPr>
    </w:lvl>
  </w:abstractNum>
  <w:abstractNum w:abstractNumId="7">
    <w:nsid w:val="3A661136"/>
    <w:multiLevelType w:val="singleLevel"/>
    <w:tmpl w:val="3A661136"/>
    <w:lvl w:ilvl="0">
      <w:start w:val="1"/>
      <w:numFmt w:val="japaneseCounting"/>
      <w:lvlText w:val="%1、"/>
      <w:lvlJc w:val="left"/>
      <w:pPr>
        <w:tabs>
          <w:tab w:val="left" w:pos="960"/>
        </w:tabs>
        <w:ind w:left="960" w:hanging="480"/>
      </w:pPr>
      <w:rPr>
        <w:rFonts w:hint="eastAsia"/>
      </w:rPr>
    </w:lvl>
  </w:abstractNum>
  <w:abstractNum w:abstractNumId="8">
    <w:nsid w:val="3F875E08"/>
    <w:multiLevelType w:val="hybridMultilevel"/>
    <w:tmpl w:val="E9CE0896"/>
    <w:lvl w:ilvl="0" w:tplc="828CAB0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1F631E6"/>
    <w:multiLevelType w:val="hybridMultilevel"/>
    <w:tmpl w:val="6EAADAA8"/>
    <w:lvl w:ilvl="0" w:tplc="B0D459DA">
      <w:start w:val="2"/>
      <w:numFmt w:val="japaneseCounting"/>
      <w:lvlText w:val="%1、"/>
      <w:lvlJc w:val="left"/>
      <w:pPr>
        <w:ind w:left="480" w:hanging="480"/>
      </w:pPr>
      <w:rPr>
        <w:rFonts w:hint="default"/>
      </w:rPr>
    </w:lvl>
    <w:lvl w:ilvl="1" w:tplc="0A24699E">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88F27EB"/>
    <w:multiLevelType w:val="multilevel"/>
    <w:tmpl w:val="588F27E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5E7B6545"/>
    <w:multiLevelType w:val="hybridMultilevel"/>
    <w:tmpl w:val="04E0465E"/>
    <w:lvl w:ilvl="0" w:tplc="B7D884E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nsid w:val="66D67607"/>
    <w:multiLevelType w:val="hybridMultilevel"/>
    <w:tmpl w:val="1B70D874"/>
    <w:lvl w:ilvl="0" w:tplc="EED85E9E">
      <w:start w:val="1"/>
      <w:numFmt w:val="decimal"/>
      <w:lvlText w:val="%1、"/>
      <w:lvlJc w:val="left"/>
      <w:pPr>
        <w:ind w:left="360" w:hanging="360"/>
      </w:pPr>
      <w:rPr>
        <w:rFonts w:hint="default"/>
      </w:rPr>
    </w:lvl>
    <w:lvl w:ilvl="1" w:tplc="7FF0AF88">
      <w:start w:val="3"/>
      <w:numFmt w:val="japaneseCounting"/>
      <w:lvlText w:val="%2、"/>
      <w:lvlJc w:val="left"/>
      <w:pPr>
        <w:ind w:left="900" w:hanging="4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8220CB0"/>
    <w:multiLevelType w:val="hybridMultilevel"/>
    <w:tmpl w:val="2E467C20"/>
    <w:lvl w:ilvl="0" w:tplc="E3387FF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6"/>
  </w:num>
  <w:num w:numId="2">
    <w:abstractNumId w:val="0"/>
  </w:num>
  <w:num w:numId="3">
    <w:abstractNumId w:val="7"/>
  </w:num>
  <w:num w:numId="4">
    <w:abstractNumId w:val="2"/>
  </w:num>
  <w:num w:numId="5">
    <w:abstractNumId w:val="4"/>
  </w:num>
  <w:num w:numId="6">
    <w:abstractNumId w:val="10"/>
  </w:num>
  <w:num w:numId="7">
    <w:abstractNumId w:val="1"/>
  </w:num>
  <w:num w:numId="8">
    <w:abstractNumId w:val="8"/>
  </w:num>
  <w:num w:numId="9">
    <w:abstractNumId w:val="5"/>
  </w:num>
  <w:num w:numId="10">
    <w:abstractNumId w:val="3"/>
  </w:num>
  <w:num w:numId="11">
    <w:abstractNumId w:val="12"/>
  </w:num>
  <w:num w:numId="12">
    <w:abstractNumId w:val="11"/>
  </w:num>
  <w:num w:numId="13">
    <w:abstractNumId w:val="9"/>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0468B"/>
    <w:rsid w:val="0007445E"/>
    <w:rsid w:val="0010468B"/>
    <w:rsid w:val="00113851"/>
    <w:rsid w:val="001C52C5"/>
    <w:rsid w:val="002413F5"/>
    <w:rsid w:val="00276B55"/>
    <w:rsid w:val="002C424F"/>
    <w:rsid w:val="002D4620"/>
    <w:rsid w:val="00345D9D"/>
    <w:rsid w:val="004D22A3"/>
    <w:rsid w:val="00543BEE"/>
    <w:rsid w:val="0056281B"/>
    <w:rsid w:val="006B3D6E"/>
    <w:rsid w:val="006F4982"/>
    <w:rsid w:val="008D7672"/>
    <w:rsid w:val="00903F82"/>
    <w:rsid w:val="00925F3E"/>
    <w:rsid w:val="00965EDF"/>
    <w:rsid w:val="00986F73"/>
    <w:rsid w:val="00A05609"/>
    <w:rsid w:val="00A238C0"/>
    <w:rsid w:val="00A5724C"/>
    <w:rsid w:val="00AE25CC"/>
    <w:rsid w:val="00B538AF"/>
    <w:rsid w:val="00B915E4"/>
    <w:rsid w:val="00BD0F71"/>
    <w:rsid w:val="00C153E0"/>
    <w:rsid w:val="00C84A40"/>
    <w:rsid w:val="00CC1BA6"/>
    <w:rsid w:val="00CC75F0"/>
    <w:rsid w:val="00D01EC7"/>
    <w:rsid w:val="00DF29B4"/>
    <w:rsid w:val="00DF7F2E"/>
    <w:rsid w:val="00F03A6A"/>
    <w:rsid w:val="00FE0DF7"/>
    <w:rsid w:val="00FF6F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68B"/>
    <w:pPr>
      <w:widowControl w:val="0"/>
      <w:jc w:val="both"/>
    </w:pPr>
    <w:rPr>
      <w:rFonts w:ascii="Times New Roman" w:eastAsia="宋体" w:hAnsi="Times New Roman" w:cs="Times New Roman"/>
      <w:szCs w:val="21"/>
    </w:rPr>
  </w:style>
  <w:style w:type="paragraph" w:styleId="4">
    <w:name w:val="heading 4"/>
    <w:basedOn w:val="a"/>
    <w:next w:val="a"/>
    <w:link w:val="4Char"/>
    <w:uiPriority w:val="99"/>
    <w:qFormat/>
    <w:rsid w:val="0010468B"/>
    <w:pPr>
      <w:keepNext/>
      <w:keepLines/>
      <w:spacing w:before="280" w:after="290" w:line="376" w:lineRule="auto"/>
      <w:outlineLvl w:val="3"/>
    </w:pPr>
    <w:rPr>
      <w:rFonts w:ascii="Arial" w:eastAsia="黑体"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10468B"/>
    <w:rPr>
      <w:rFonts w:ascii="Arial" w:eastAsia="黑体" w:hAnsi="Arial" w:cs="Arial"/>
      <w:b/>
      <w:bCs/>
      <w:sz w:val="28"/>
      <w:szCs w:val="28"/>
    </w:rPr>
  </w:style>
  <w:style w:type="paragraph" w:styleId="a3">
    <w:name w:val="Body Text"/>
    <w:basedOn w:val="a"/>
    <w:link w:val="Char"/>
    <w:uiPriority w:val="99"/>
    <w:rsid w:val="0010468B"/>
    <w:pPr>
      <w:spacing w:after="120"/>
    </w:pPr>
  </w:style>
  <w:style w:type="character" w:customStyle="1" w:styleId="Char">
    <w:name w:val="正文文本 Char"/>
    <w:basedOn w:val="a0"/>
    <w:link w:val="a3"/>
    <w:uiPriority w:val="99"/>
    <w:rsid w:val="0010468B"/>
    <w:rPr>
      <w:rFonts w:ascii="Times New Roman" w:eastAsia="宋体" w:hAnsi="Times New Roman" w:cs="Times New Roman"/>
      <w:szCs w:val="21"/>
    </w:rPr>
  </w:style>
  <w:style w:type="paragraph" w:styleId="a4">
    <w:name w:val="Date"/>
    <w:basedOn w:val="a"/>
    <w:next w:val="a"/>
    <w:link w:val="Char0"/>
    <w:rsid w:val="0010468B"/>
    <w:pPr>
      <w:ind w:leftChars="2500" w:left="100"/>
    </w:pPr>
  </w:style>
  <w:style w:type="character" w:customStyle="1" w:styleId="Char0">
    <w:name w:val="日期 Char"/>
    <w:basedOn w:val="a0"/>
    <w:link w:val="a4"/>
    <w:rsid w:val="0010468B"/>
    <w:rPr>
      <w:rFonts w:ascii="Times New Roman" w:eastAsia="宋体" w:hAnsi="Times New Roman" w:cs="Times New Roman"/>
      <w:szCs w:val="21"/>
    </w:rPr>
  </w:style>
  <w:style w:type="paragraph" w:styleId="a5">
    <w:name w:val="Plain Text"/>
    <w:basedOn w:val="a"/>
    <w:link w:val="Char1"/>
    <w:uiPriority w:val="99"/>
    <w:rsid w:val="0010468B"/>
    <w:rPr>
      <w:rFonts w:ascii="宋体" w:hAnsi="Courier New" w:cs="宋体"/>
    </w:rPr>
  </w:style>
  <w:style w:type="character" w:customStyle="1" w:styleId="Char1">
    <w:name w:val="纯文本 Char"/>
    <w:basedOn w:val="a0"/>
    <w:link w:val="a5"/>
    <w:uiPriority w:val="99"/>
    <w:rsid w:val="0010468B"/>
    <w:rPr>
      <w:rFonts w:ascii="宋体" w:eastAsia="宋体" w:hAnsi="Courier New" w:cs="宋体"/>
      <w:szCs w:val="21"/>
    </w:rPr>
  </w:style>
  <w:style w:type="paragraph" w:customStyle="1" w:styleId="1">
    <w:name w:val="样式1"/>
    <w:basedOn w:val="a"/>
    <w:uiPriority w:val="99"/>
    <w:rsid w:val="0010468B"/>
    <w:pPr>
      <w:widowControl/>
      <w:spacing w:line="360" w:lineRule="auto"/>
      <w:ind w:firstLineChars="200" w:firstLine="480"/>
    </w:pPr>
    <w:rPr>
      <w:rFonts w:ascii="宋体" w:hAnsi="宋体" w:cs="宋体"/>
      <w:kern w:val="24"/>
      <w:sz w:val="24"/>
      <w:szCs w:val="24"/>
    </w:rPr>
  </w:style>
  <w:style w:type="paragraph" w:styleId="a6">
    <w:name w:val="Normal Indent"/>
    <w:aliases w:val="正文顶格悬挂,表正文,正文非缩进,特点,ALT+Z,正文不缩进,图表标题,段1,±íÕýÎÄ,ÕýÎÄ·ÇËõ½ø,±í,NICMAN Body Text,Body Text(ch),bt,body text,缩进,正文非缩进 Char Char,正文非缩进 Char,正文缩进 Char1,正文（首行缩进两字） Char,正文1 Char1,段1 Char,ALT+Z Char,缩进 Char,正文非缩进 Char Char Char,正文非缩进 Char Char1,正文1,标题4,首行缩"/>
    <w:basedOn w:val="a"/>
    <w:link w:val="Char2"/>
    <w:rsid w:val="00D01EC7"/>
    <w:pPr>
      <w:ind w:firstLineChars="200" w:firstLine="420"/>
    </w:pPr>
    <w:rPr>
      <w:szCs w:val="20"/>
    </w:rPr>
  </w:style>
  <w:style w:type="character" w:customStyle="1" w:styleId="Char2">
    <w:name w:val="正文缩进 Char"/>
    <w:aliases w:val="正文顶格悬挂 Char,表正文 Char,正文非缩进 Char1,特点 Char,ALT+Z Char1,正文不缩进 Char,图表标题 Char,段1 Char1,±íÕýÎÄ Char,ÕýÎÄ·ÇËõ½ø Char,±í Char,NICMAN Body Text Char,Body Text(ch) Char,bt Char,body text Char,缩进 Char1,正文非缩进 Char Char Char1,正文非缩进 Char Char2,段1 Char Char"/>
    <w:link w:val="a6"/>
    <w:rsid w:val="00D01EC7"/>
    <w:rPr>
      <w:rFonts w:ascii="Times New Roman" w:eastAsia="宋体" w:hAnsi="Times New Roman" w:cs="Times New Roman"/>
      <w:szCs w:val="20"/>
    </w:rPr>
  </w:style>
  <w:style w:type="paragraph" w:styleId="a7">
    <w:name w:val="List Paragraph"/>
    <w:basedOn w:val="a"/>
    <w:uiPriority w:val="34"/>
    <w:qFormat/>
    <w:rsid w:val="00C153E0"/>
    <w:pPr>
      <w:ind w:firstLineChars="200" w:firstLine="420"/>
    </w:pPr>
  </w:style>
  <w:style w:type="paragraph" w:styleId="a8">
    <w:name w:val="Body Text Indent"/>
    <w:basedOn w:val="a"/>
    <w:link w:val="Char3"/>
    <w:uiPriority w:val="99"/>
    <w:rsid w:val="00C153E0"/>
    <w:pPr>
      <w:spacing w:after="120"/>
      <w:ind w:leftChars="200" w:left="420"/>
    </w:pPr>
  </w:style>
  <w:style w:type="character" w:customStyle="1" w:styleId="Char3">
    <w:name w:val="正文文本缩进 Char"/>
    <w:basedOn w:val="a0"/>
    <w:link w:val="a8"/>
    <w:uiPriority w:val="99"/>
    <w:rsid w:val="00C153E0"/>
    <w:rPr>
      <w:rFonts w:ascii="Times New Roman" w:eastAsia="宋体" w:hAnsi="Times New Roman" w:cs="Times New Roman"/>
      <w:szCs w:val="21"/>
    </w:rPr>
  </w:style>
  <w:style w:type="paragraph" w:styleId="a9">
    <w:name w:val="Normal (Web)"/>
    <w:basedOn w:val="a"/>
    <w:rsid w:val="00986F73"/>
    <w:pPr>
      <w:spacing w:before="100" w:beforeAutospacing="1" w:after="100" w:afterAutospacing="1"/>
      <w:jc w:val="left"/>
    </w:pPr>
    <w:rPr>
      <w:rFonts w:ascii="Calibri" w:hAnsi="Calibri"/>
      <w:kern w:val="0"/>
      <w:sz w:val="24"/>
      <w:szCs w:val="24"/>
    </w:rPr>
  </w:style>
  <w:style w:type="character" w:customStyle="1" w:styleId="fontstyle01">
    <w:name w:val="fontstyle01"/>
    <w:basedOn w:val="a0"/>
    <w:rsid w:val="00986F73"/>
    <w:rPr>
      <w:rFonts w:ascii="宋体" w:eastAsia="宋体" w:hAnsi="宋体" w:hint="eastAsia"/>
      <w:b w:val="0"/>
      <w:bCs w:val="0"/>
      <w:i w:val="0"/>
      <w:iCs w:val="0"/>
      <w:color w:val="000000"/>
      <w:sz w:val="22"/>
      <w:szCs w:val="22"/>
    </w:rPr>
  </w:style>
  <w:style w:type="paragraph" w:customStyle="1" w:styleId="10">
    <w:name w:val="列出段落1"/>
    <w:basedOn w:val="a"/>
    <w:uiPriority w:val="34"/>
    <w:qFormat/>
    <w:rsid w:val="00986F73"/>
    <w:pPr>
      <w:ind w:firstLineChars="200" w:firstLine="420"/>
    </w:pPr>
    <w:rPr>
      <w:szCs w:val="24"/>
    </w:rPr>
  </w:style>
  <w:style w:type="table" w:styleId="aa">
    <w:name w:val="Table Grid"/>
    <w:basedOn w:val="a1"/>
    <w:uiPriority w:val="59"/>
    <w:rsid w:val="00F03A6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68B"/>
    <w:pPr>
      <w:widowControl w:val="0"/>
      <w:jc w:val="both"/>
    </w:pPr>
    <w:rPr>
      <w:rFonts w:ascii="Times New Roman" w:eastAsia="宋体" w:hAnsi="Times New Roman" w:cs="Times New Roman"/>
      <w:szCs w:val="21"/>
    </w:rPr>
  </w:style>
  <w:style w:type="paragraph" w:styleId="4">
    <w:name w:val="heading 4"/>
    <w:basedOn w:val="a"/>
    <w:next w:val="a"/>
    <w:link w:val="4Char"/>
    <w:uiPriority w:val="99"/>
    <w:qFormat/>
    <w:rsid w:val="0010468B"/>
    <w:pPr>
      <w:keepNext/>
      <w:keepLines/>
      <w:spacing w:before="280" w:after="290" w:line="376" w:lineRule="auto"/>
      <w:outlineLvl w:val="3"/>
    </w:pPr>
    <w:rPr>
      <w:rFonts w:ascii="Arial" w:eastAsia="黑体"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10468B"/>
    <w:rPr>
      <w:rFonts w:ascii="Arial" w:eastAsia="黑体" w:hAnsi="Arial" w:cs="Arial"/>
      <w:b/>
      <w:bCs/>
      <w:sz w:val="28"/>
      <w:szCs w:val="28"/>
    </w:rPr>
  </w:style>
  <w:style w:type="paragraph" w:styleId="a3">
    <w:name w:val="Body Text"/>
    <w:basedOn w:val="a"/>
    <w:link w:val="Char"/>
    <w:uiPriority w:val="99"/>
    <w:rsid w:val="0010468B"/>
    <w:pPr>
      <w:spacing w:after="120"/>
    </w:pPr>
  </w:style>
  <w:style w:type="character" w:customStyle="1" w:styleId="Char">
    <w:name w:val="正文文本 Char"/>
    <w:basedOn w:val="a0"/>
    <w:link w:val="a3"/>
    <w:uiPriority w:val="99"/>
    <w:rsid w:val="0010468B"/>
    <w:rPr>
      <w:rFonts w:ascii="Times New Roman" w:eastAsia="宋体" w:hAnsi="Times New Roman" w:cs="Times New Roman"/>
      <w:szCs w:val="21"/>
    </w:rPr>
  </w:style>
  <w:style w:type="paragraph" w:styleId="a4">
    <w:name w:val="Date"/>
    <w:basedOn w:val="a"/>
    <w:next w:val="a"/>
    <w:link w:val="Char0"/>
    <w:rsid w:val="0010468B"/>
    <w:pPr>
      <w:ind w:leftChars="2500" w:left="100"/>
    </w:pPr>
  </w:style>
  <w:style w:type="character" w:customStyle="1" w:styleId="Char0">
    <w:name w:val="日期 Char"/>
    <w:basedOn w:val="a0"/>
    <w:link w:val="a4"/>
    <w:rsid w:val="0010468B"/>
    <w:rPr>
      <w:rFonts w:ascii="Times New Roman" w:eastAsia="宋体" w:hAnsi="Times New Roman" w:cs="Times New Roman"/>
      <w:szCs w:val="21"/>
    </w:rPr>
  </w:style>
  <w:style w:type="paragraph" w:styleId="a5">
    <w:name w:val="Plain Text"/>
    <w:basedOn w:val="a"/>
    <w:link w:val="Char1"/>
    <w:uiPriority w:val="99"/>
    <w:rsid w:val="0010468B"/>
    <w:rPr>
      <w:rFonts w:ascii="宋体" w:hAnsi="Courier New" w:cs="宋体"/>
    </w:rPr>
  </w:style>
  <w:style w:type="character" w:customStyle="1" w:styleId="Char1">
    <w:name w:val="纯文本 Char"/>
    <w:basedOn w:val="a0"/>
    <w:link w:val="a5"/>
    <w:uiPriority w:val="99"/>
    <w:rsid w:val="0010468B"/>
    <w:rPr>
      <w:rFonts w:ascii="宋体" w:eastAsia="宋体" w:hAnsi="Courier New" w:cs="宋体"/>
      <w:szCs w:val="21"/>
    </w:rPr>
  </w:style>
  <w:style w:type="paragraph" w:customStyle="1" w:styleId="1">
    <w:name w:val="样式1"/>
    <w:basedOn w:val="a"/>
    <w:uiPriority w:val="99"/>
    <w:rsid w:val="0010468B"/>
    <w:pPr>
      <w:widowControl/>
      <w:spacing w:line="360" w:lineRule="auto"/>
      <w:ind w:firstLineChars="200" w:firstLine="480"/>
    </w:pPr>
    <w:rPr>
      <w:rFonts w:ascii="宋体" w:hAnsi="宋体" w:cs="宋体"/>
      <w:kern w:val="24"/>
      <w:sz w:val="24"/>
      <w:szCs w:val="24"/>
    </w:rPr>
  </w:style>
  <w:style w:type="paragraph" w:styleId="a6">
    <w:name w:val="Normal Indent"/>
    <w:aliases w:val="正文顶格悬挂,表正文,正文非缩进,特点,ALT+Z,正文不缩进,图表标题,段1,±íÕýÎÄ,ÕýÎÄ·ÇËõ½ø,±í,NICMAN Body Text,Body Text(ch),bt,body text,缩进,正文非缩进 Char Char,正文非缩进 Char,正文缩进 Char1,正文（首行缩进两字） Char,正文1 Char1,段1 Char,ALT+Z Char,缩进 Char,正文非缩进 Char Char Char,正文非缩进 Char Char1,正文1,标题4,首行缩"/>
    <w:basedOn w:val="a"/>
    <w:link w:val="Char2"/>
    <w:rsid w:val="00D01EC7"/>
    <w:pPr>
      <w:ind w:firstLineChars="200" w:firstLine="420"/>
    </w:pPr>
    <w:rPr>
      <w:szCs w:val="20"/>
    </w:rPr>
  </w:style>
  <w:style w:type="character" w:customStyle="1" w:styleId="Char2">
    <w:name w:val="正文缩进 Char"/>
    <w:aliases w:val="正文顶格悬挂 Char,表正文 Char,正文非缩进 Char1,特点 Char,ALT+Z Char1,正文不缩进 Char,图表标题 Char,段1 Char1,±íÕýÎÄ Char,ÕýÎÄ·ÇËõ½ø Char,±í Char,NICMAN Body Text Char,Body Text(ch) Char,bt Char,body text Char,缩进 Char1,正文非缩进 Char Char Char1,正文非缩进 Char Char2,段1 Char Char"/>
    <w:link w:val="a6"/>
    <w:rsid w:val="00D01EC7"/>
    <w:rPr>
      <w:rFonts w:ascii="Times New Roman" w:eastAsia="宋体" w:hAnsi="Times New Roman" w:cs="Times New Roman"/>
      <w:szCs w:val="20"/>
    </w:rPr>
  </w:style>
  <w:style w:type="paragraph" w:styleId="a7">
    <w:name w:val="List Paragraph"/>
    <w:basedOn w:val="a"/>
    <w:uiPriority w:val="34"/>
    <w:qFormat/>
    <w:rsid w:val="00C153E0"/>
    <w:pPr>
      <w:ind w:firstLineChars="200" w:firstLine="420"/>
    </w:pPr>
  </w:style>
  <w:style w:type="paragraph" w:styleId="a8">
    <w:name w:val="Body Text Indent"/>
    <w:basedOn w:val="a"/>
    <w:link w:val="Char3"/>
    <w:uiPriority w:val="99"/>
    <w:rsid w:val="00C153E0"/>
    <w:pPr>
      <w:spacing w:after="120"/>
      <w:ind w:leftChars="200" w:left="420"/>
    </w:pPr>
  </w:style>
  <w:style w:type="character" w:customStyle="1" w:styleId="Char3">
    <w:name w:val="正文文本缩进 Char"/>
    <w:basedOn w:val="a0"/>
    <w:link w:val="a8"/>
    <w:uiPriority w:val="99"/>
    <w:rsid w:val="00C153E0"/>
    <w:rPr>
      <w:rFonts w:ascii="Times New Roman" w:eastAsia="宋体" w:hAnsi="Times New Roman" w:cs="Times New Roman"/>
      <w:szCs w:val="21"/>
    </w:rPr>
  </w:style>
  <w:style w:type="paragraph" w:styleId="a9">
    <w:name w:val="Normal (Web)"/>
    <w:basedOn w:val="a"/>
    <w:rsid w:val="00986F73"/>
    <w:pPr>
      <w:spacing w:before="100" w:beforeAutospacing="1" w:after="100" w:afterAutospacing="1"/>
      <w:jc w:val="left"/>
    </w:pPr>
    <w:rPr>
      <w:rFonts w:ascii="Calibri" w:hAnsi="Calibri"/>
      <w:kern w:val="0"/>
      <w:sz w:val="24"/>
      <w:szCs w:val="24"/>
    </w:rPr>
  </w:style>
  <w:style w:type="character" w:customStyle="1" w:styleId="fontstyle01">
    <w:name w:val="fontstyle01"/>
    <w:basedOn w:val="a0"/>
    <w:rsid w:val="00986F73"/>
    <w:rPr>
      <w:rFonts w:ascii="宋体" w:eastAsia="宋体" w:hAnsi="宋体" w:hint="eastAsia"/>
      <w:b w:val="0"/>
      <w:bCs w:val="0"/>
      <w:i w:val="0"/>
      <w:iCs w:val="0"/>
      <w:color w:val="000000"/>
      <w:sz w:val="22"/>
      <w:szCs w:val="22"/>
    </w:rPr>
  </w:style>
  <w:style w:type="paragraph" w:customStyle="1" w:styleId="10">
    <w:name w:val="列出段落1"/>
    <w:basedOn w:val="a"/>
    <w:qFormat/>
    <w:rsid w:val="00986F73"/>
    <w:pPr>
      <w:ind w:firstLineChars="200" w:firstLine="420"/>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sgd</dc:creator>
  <cp:lastModifiedBy>sgd</cp:lastModifiedBy>
  <cp:revision>2</cp:revision>
  <dcterms:created xsi:type="dcterms:W3CDTF">2017-05-15T07:29:00Z</dcterms:created>
  <dcterms:modified xsi:type="dcterms:W3CDTF">2017-05-15T07:29:00Z</dcterms:modified>
</cp:coreProperties>
</file>