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7D" w:rsidRDefault="00BC1B69">
      <w:pPr>
        <w:pStyle w:val="Normalny1"/>
        <w:spacing w:line="276" w:lineRule="auto"/>
        <w:rPr>
          <w:b/>
          <w:bCs/>
          <w:color w:val="auto"/>
          <w:sz w:val="22"/>
          <w:szCs w:val="22"/>
        </w:rPr>
      </w:pPr>
      <w:r>
        <w:rPr>
          <w:rFonts w:hint="eastAsia"/>
          <w:b/>
          <w:bCs/>
          <w:color w:val="auto"/>
          <w:sz w:val="22"/>
          <w:szCs w:val="22"/>
        </w:rPr>
        <w:t>A</w:t>
      </w:r>
      <w:r>
        <w:rPr>
          <w:b/>
          <w:bCs/>
          <w:color w:val="auto"/>
          <w:sz w:val="22"/>
          <w:szCs w:val="22"/>
        </w:rPr>
        <w:t>ppendix 1: Detailed Invitation to Tender for Equipment Procurement (English Version)</w:t>
      </w:r>
    </w:p>
    <w:p w:rsidR="0002797D" w:rsidRDefault="0002797D">
      <w:pPr>
        <w:pStyle w:val="Normalny1"/>
        <w:spacing w:line="276" w:lineRule="auto"/>
        <w:rPr>
          <w:b/>
          <w:bCs/>
          <w:color w:val="auto"/>
          <w:sz w:val="22"/>
          <w:szCs w:val="22"/>
        </w:rPr>
      </w:pPr>
    </w:p>
    <w:p w:rsidR="0002797D" w:rsidRDefault="00BC1B69">
      <w:pPr>
        <w:pStyle w:val="Normalny1"/>
        <w:spacing w:line="276" w:lineRule="auto"/>
        <w:rPr>
          <w:bCs/>
          <w:color w:val="auto"/>
          <w:sz w:val="22"/>
          <w:szCs w:val="22"/>
        </w:rPr>
      </w:pPr>
      <w:r>
        <w:rPr>
          <w:b/>
          <w:bCs/>
          <w:color w:val="auto"/>
          <w:sz w:val="22"/>
          <w:szCs w:val="22"/>
        </w:rPr>
        <w:t>PROJECT FRACTION:</w:t>
      </w:r>
      <w:r>
        <w:rPr>
          <w:bCs/>
          <w:color w:val="auto"/>
          <w:sz w:val="22"/>
          <w:szCs w:val="22"/>
        </w:rPr>
        <w:t xml:space="preserve"> Developing future - oriented academic curricula in Teacher Education with innovative methodologies for Nex-Gen Asian HEIs.</w:t>
      </w:r>
    </w:p>
    <w:p w:rsidR="0002797D" w:rsidRDefault="0002797D">
      <w:pPr>
        <w:pStyle w:val="Normalny1"/>
        <w:spacing w:line="276" w:lineRule="auto"/>
        <w:rPr>
          <w:rFonts w:eastAsia="Arial"/>
          <w:bCs/>
          <w:color w:val="auto"/>
          <w:sz w:val="22"/>
          <w:szCs w:val="22"/>
        </w:rPr>
      </w:pPr>
    </w:p>
    <w:p w:rsidR="0002797D" w:rsidRDefault="00BC1B69">
      <w:pPr>
        <w:pStyle w:val="Normalny1"/>
        <w:spacing w:line="276" w:lineRule="auto"/>
        <w:rPr>
          <w:rFonts w:eastAsia="Arial"/>
          <w:bCs/>
          <w:color w:val="auto"/>
          <w:sz w:val="22"/>
          <w:szCs w:val="22"/>
        </w:rPr>
      </w:pPr>
      <w:r>
        <w:rPr>
          <w:bCs/>
          <w:color w:val="auto"/>
          <w:sz w:val="22"/>
          <w:szCs w:val="22"/>
        </w:rPr>
        <w:t>AGREEMENT NUMBER</w:t>
      </w:r>
      <w:r>
        <w:rPr>
          <w:b/>
          <w:bCs/>
          <w:color w:val="auto"/>
          <w:sz w:val="22"/>
          <w:szCs w:val="22"/>
        </w:rPr>
        <w:t>: 2018-3824/001-001</w:t>
      </w:r>
      <w:r>
        <w:rPr>
          <w:bCs/>
          <w:color w:val="auto"/>
          <w:sz w:val="22"/>
          <w:szCs w:val="22"/>
        </w:rPr>
        <w:t xml:space="preserve">, </w:t>
      </w:r>
    </w:p>
    <w:p w:rsidR="0002797D" w:rsidRDefault="00BC1B69">
      <w:pPr>
        <w:pStyle w:val="Normalny1"/>
        <w:spacing w:line="276" w:lineRule="auto"/>
        <w:rPr>
          <w:rFonts w:eastAsia="Arial"/>
          <w:bCs/>
          <w:color w:val="auto"/>
          <w:sz w:val="22"/>
          <w:szCs w:val="22"/>
        </w:rPr>
      </w:pPr>
      <w:r>
        <w:rPr>
          <w:bCs/>
          <w:color w:val="auto"/>
          <w:sz w:val="22"/>
          <w:szCs w:val="22"/>
        </w:rPr>
        <w:t xml:space="preserve">Project Reference Number: </w:t>
      </w:r>
      <w:r>
        <w:rPr>
          <w:b/>
          <w:bCs/>
          <w:color w:val="auto"/>
          <w:sz w:val="22"/>
          <w:szCs w:val="22"/>
        </w:rPr>
        <w:t>598251-EPP-1-2018-1-PL-EPPKA2-CBHE-JP</w:t>
      </w:r>
    </w:p>
    <w:p w:rsidR="0002797D" w:rsidRDefault="0002797D">
      <w:pPr>
        <w:rPr>
          <w:rFonts w:ascii="Times New Roman" w:hAnsi="Times New Roman" w:cs="Times New Roman"/>
          <w:lang w:val="en-US"/>
        </w:rPr>
      </w:pPr>
    </w:p>
    <w:p w:rsidR="0002797D" w:rsidRDefault="00BC1B69">
      <w:pPr>
        <w:jc w:val="center"/>
        <w:rPr>
          <w:rFonts w:ascii="Times New Roman" w:hAnsi="Times New Roman" w:cs="Times New Roman"/>
          <w:b/>
          <w:sz w:val="28"/>
        </w:rPr>
      </w:pPr>
      <w:r>
        <w:rPr>
          <w:rFonts w:ascii="Times New Roman" w:hAnsi="Times New Roman" w:cs="Times New Roman"/>
          <w:b/>
          <w:sz w:val="28"/>
        </w:rPr>
        <w:t>Invitation to Tender for Equipment Procurement</w:t>
      </w:r>
    </w:p>
    <w:p w:rsidR="0002797D" w:rsidRDefault="0002797D">
      <w:pPr>
        <w:rPr>
          <w:rFonts w:ascii="Times New Roman" w:hAnsi="Times New Roman" w:cs="Times New Roman"/>
        </w:rPr>
      </w:pPr>
    </w:p>
    <w:p w:rsidR="0002797D" w:rsidRDefault="00BC1B69">
      <w:pPr>
        <w:jc w:val="both"/>
        <w:rPr>
          <w:rFonts w:ascii="Times New Roman" w:hAnsi="Times New Roman" w:cs="Times New Roman"/>
        </w:rPr>
      </w:pPr>
      <w:r>
        <w:rPr>
          <w:rFonts w:ascii="Times New Roman" w:hAnsi="Times New Roman" w:cs="Times New Roman"/>
        </w:rPr>
        <w:t>Equipment Procurement for creating: 2 technology-enhanced classrooms and 2 recording studios for distance learning purposes.</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Contact data of tender organizer: </w:t>
      </w:r>
    </w:p>
    <w:p w:rsidR="0002797D" w:rsidRDefault="00BC1B69">
      <w:pPr>
        <w:rPr>
          <w:rFonts w:ascii="Calibri" w:eastAsia="Times New Roman" w:hAnsi="Calibri" w:cs="Calibri"/>
          <w:lang w:eastAsia="en-GB"/>
        </w:rPr>
      </w:pPr>
      <w:r>
        <w:rPr>
          <w:rFonts w:ascii="Calibri" w:eastAsia="Times New Roman" w:hAnsi="Calibri" w:cs="Calibri"/>
          <w:lang w:eastAsia="en-GB"/>
        </w:rPr>
        <w:t>Shanghai Polytechnic University/China</w:t>
      </w:r>
    </w:p>
    <w:p w:rsidR="0002797D" w:rsidRDefault="0002797D">
      <w:pPr>
        <w:rPr>
          <w:rFonts w:ascii="Calibri" w:eastAsia="Times New Roman" w:hAnsi="Calibri" w:cs="Calibri"/>
          <w:lang w:eastAsia="en-GB"/>
        </w:rPr>
      </w:pPr>
    </w:p>
    <w:p w:rsidR="0002797D" w:rsidRDefault="00BC1B69">
      <w:pPr>
        <w:rPr>
          <w:rFonts w:ascii="Times New Roman" w:hAnsi="Times New Roman" w:cs="Times New Roman"/>
        </w:rPr>
      </w:pPr>
      <w:r>
        <w:rPr>
          <w:rFonts w:ascii="Times New Roman" w:hAnsi="Times New Roman" w:cs="Times New Roman"/>
        </w:rPr>
        <w:t xml:space="preserve">Name of contact person: </w:t>
      </w:r>
      <w:r>
        <w:rPr>
          <w:rFonts w:ascii="Times New Roman" w:hAnsi="Times New Roman" w:cs="Times New Roman" w:hint="eastAsia"/>
          <w:lang w:eastAsia="zh-CN"/>
        </w:rPr>
        <w:t>Lijuan</w:t>
      </w:r>
      <w:r>
        <w:rPr>
          <w:rFonts w:ascii="Times New Roman" w:hAnsi="Times New Roman" w:cs="Times New Roman"/>
          <w:lang w:eastAsia="zh-CN"/>
        </w:rPr>
        <w:t xml:space="preserve"> </w:t>
      </w:r>
      <w:r>
        <w:rPr>
          <w:rFonts w:ascii="Times New Roman" w:hAnsi="Times New Roman" w:cs="Times New Roman" w:hint="eastAsia"/>
          <w:lang w:eastAsia="zh-CN"/>
        </w:rPr>
        <w:t>Wang</w:t>
      </w:r>
    </w:p>
    <w:p w:rsidR="0002797D" w:rsidRDefault="00BC1B69">
      <w:pPr>
        <w:rPr>
          <w:rFonts w:ascii="Times New Roman" w:hAnsi="Times New Roman" w:cs="Times New Roman"/>
        </w:rPr>
      </w:pPr>
      <w:r>
        <w:rPr>
          <w:rFonts w:ascii="Times New Roman" w:hAnsi="Times New Roman" w:cs="Times New Roman"/>
        </w:rPr>
        <w:t>Phone number: 15221213796</w:t>
      </w:r>
    </w:p>
    <w:p w:rsidR="0002797D" w:rsidRDefault="00BC1B69">
      <w:pPr>
        <w:rPr>
          <w:rFonts w:ascii="Times New Roman" w:hAnsi="Times New Roman" w:cs="Times New Roman"/>
        </w:rPr>
      </w:pPr>
      <w:r>
        <w:rPr>
          <w:rFonts w:ascii="Times New Roman" w:hAnsi="Times New Roman" w:cs="Times New Roman"/>
        </w:rPr>
        <w:t>e-mail:  wanglj@sspu.edu.cn</w:t>
      </w:r>
    </w:p>
    <w:p w:rsidR="0002797D" w:rsidRDefault="0002797D">
      <w:pPr>
        <w:rPr>
          <w:rFonts w:ascii="Times New Roman" w:hAnsi="Times New Roman" w:cs="Times New Roman"/>
        </w:rPr>
      </w:pP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Dear Sir / Madam, </w:t>
      </w:r>
    </w:p>
    <w:p w:rsidR="0002797D" w:rsidRDefault="00BC1B69">
      <w:pPr>
        <w:jc w:val="both"/>
        <w:rPr>
          <w:rFonts w:ascii="Times New Roman" w:hAnsi="Times New Roman" w:cs="Times New Roman"/>
        </w:rPr>
      </w:pPr>
      <w:r>
        <w:rPr>
          <w:rFonts w:ascii="Times New Roman" w:hAnsi="Times New Roman" w:cs="Times New Roman"/>
        </w:rPr>
        <w:t xml:space="preserve">We kindly invite you to submit your bid for the supply of Equipment for creating </w:t>
      </w:r>
      <w:r>
        <w:rPr>
          <w:rFonts w:ascii="Times New Roman" w:hAnsi="Times New Roman" w:cs="Times New Roman"/>
          <w:i/>
        </w:rPr>
        <w:t xml:space="preserve">2 </w:t>
      </w:r>
      <w:r>
        <w:rPr>
          <w:rFonts w:ascii="Times New Roman" w:hAnsi="Times New Roman" w:cs="Times New Roman"/>
        </w:rPr>
        <w:t xml:space="preserve">technology-enhanced classrooms and </w:t>
      </w:r>
      <w:r>
        <w:rPr>
          <w:rFonts w:ascii="Times New Roman" w:hAnsi="Times New Roman" w:cs="Times New Roman"/>
          <w:i/>
        </w:rPr>
        <w:t>2</w:t>
      </w:r>
      <w:r>
        <w:rPr>
          <w:rFonts w:ascii="Times New Roman" w:hAnsi="Times New Roman" w:cs="Times New Roman"/>
        </w:rPr>
        <w:t xml:space="preserve"> recording studio for distance learning purposes. This equipment procurement process is organizing within the framework of </w:t>
      </w:r>
      <w:r>
        <w:rPr>
          <w:rFonts w:ascii="Times New Roman" w:hAnsi="Times New Roman" w:cs="Times New Roman"/>
          <w:b/>
        </w:rPr>
        <w:t>FRACTION</w:t>
      </w:r>
      <w:r>
        <w:rPr>
          <w:rFonts w:ascii="Times New Roman" w:hAnsi="Times New Roman" w:cs="Times New Roman"/>
        </w:rPr>
        <w:t xml:space="preserve"> project, full name of the project: </w:t>
      </w:r>
      <w:r>
        <w:rPr>
          <w:rFonts w:ascii="Times New Roman" w:hAnsi="Times New Roman" w:cs="Times New Roman"/>
          <w:b/>
        </w:rPr>
        <w:t>Developing future - oriented academic curricula in Teacher Education with innovative methodologies for Nex-Gen Asian HEIs</w:t>
      </w:r>
      <w:r>
        <w:rPr>
          <w:rFonts w:ascii="Times New Roman" w:hAnsi="Times New Roman" w:cs="Times New Roman"/>
        </w:rPr>
        <w:t xml:space="preserve">, co-funded by the ERASMUS+ Programme of the European Union. </w:t>
      </w:r>
    </w:p>
    <w:p w:rsidR="0002797D" w:rsidRDefault="00BC1B69">
      <w:pPr>
        <w:rPr>
          <w:rFonts w:ascii="Times New Roman" w:hAnsi="Times New Roman" w:cs="Times New Roman"/>
        </w:rPr>
      </w:pPr>
      <w:r>
        <w:rPr>
          <w:rFonts w:ascii="Times New Roman" w:hAnsi="Times New Roman" w:cs="Times New Roman"/>
        </w:rPr>
        <w:t xml:space="preserve">When preparing your bid, please be guided by this invitation to tender. </w:t>
      </w:r>
    </w:p>
    <w:p w:rsidR="0002797D" w:rsidRDefault="00BC1B69">
      <w:pPr>
        <w:jc w:val="both"/>
        <w:rPr>
          <w:rFonts w:ascii="Times New Roman" w:hAnsi="Times New Roman" w:cs="Times New Roman"/>
        </w:rPr>
      </w:pPr>
      <w:r>
        <w:rPr>
          <w:rFonts w:ascii="Times New Roman" w:hAnsi="Times New Roman" w:cs="Times New Roman"/>
        </w:rPr>
        <w:t xml:space="preserve">All bids should be submitted in </w:t>
      </w:r>
      <w:r>
        <w:rPr>
          <w:rFonts w:ascii="Times New Roman" w:hAnsi="Times New Roman" w:cs="Times New Roman" w:hint="eastAsia"/>
          <w:lang w:eastAsia="zh-CN"/>
        </w:rPr>
        <w:t>both</w:t>
      </w:r>
      <w:r>
        <w:rPr>
          <w:rFonts w:ascii="Times New Roman" w:hAnsi="Times New Roman" w:cs="Times New Roman"/>
        </w:rPr>
        <w:t xml:space="preserve"> Chinese and English and through one of the following means not later than,</w:t>
      </w:r>
      <w:r>
        <w:rPr>
          <w:rFonts w:ascii="Times New Roman" w:hAnsi="Times New Roman" w:cs="Times New Roman"/>
          <w:b/>
        </w:rPr>
        <w:t xml:space="preserve"> MONDAY, August 31, 2020 at 23:59</w:t>
      </w:r>
      <w:r>
        <w:rPr>
          <w:rFonts w:ascii="Times New Roman" w:hAnsi="Times New Roman" w:cs="Times New Roman"/>
        </w:rPr>
        <w:t xml:space="preserve"> (Shanghai local time): </w:t>
      </w:r>
    </w:p>
    <w:p w:rsidR="0002797D" w:rsidRDefault="00BC1B69">
      <w:pPr>
        <w:rPr>
          <w:rFonts w:ascii="Times New Roman" w:hAnsi="Times New Roman" w:cs="Times New Roman"/>
        </w:rPr>
      </w:pPr>
      <w:r>
        <w:rPr>
          <w:rFonts w:ascii="Times New Roman" w:hAnsi="Times New Roman" w:cs="Times New Roman"/>
        </w:rPr>
        <w:t>a) delivered by hand in a sealed envelope: A receipt shall be obtained as proof of submission, signed and dated by the receiving person at Shanghai Polytechnic University</w:t>
      </w:r>
    </w:p>
    <w:p w:rsidR="0002797D" w:rsidRDefault="00BC1B69">
      <w:pPr>
        <w:rPr>
          <w:rFonts w:ascii="Times New Roman" w:hAnsi="Times New Roman" w:cs="Times New Roman"/>
        </w:rPr>
      </w:pPr>
      <w:r>
        <w:rPr>
          <w:rFonts w:ascii="Times New Roman" w:hAnsi="Times New Roman" w:cs="Times New Roman"/>
        </w:rPr>
        <w:t>The address of office able to collect the papers</w:t>
      </w:r>
      <w:r>
        <w:rPr>
          <w:rFonts w:ascii="Times New Roman" w:hAnsi="Times New Roman" w:cs="Times New Roman"/>
        </w:rPr>
        <w:t>：</w:t>
      </w:r>
      <w:r>
        <w:rPr>
          <w:rFonts w:ascii="Times New Roman" w:hAnsi="Times New Roman" w:cs="Times New Roman"/>
        </w:rPr>
        <w:t xml:space="preserve">Building 1#815, No. 2360, Jinhai </w:t>
      </w:r>
      <w:r>
        <w:rPr>
          <w:rFonts w:ascii="Times New Roman" w:hAnsi="Times New Roman" w:cs="Times New Roman"/>
          <w:lang w:eastAsia="zh-CN"/>
        </w:rPr>
        <w:t>Rd. Pudong, Shanghai</w:t>
      </w:r>
    </w:p>
    <w:p w:rsidR="0002797D" w:rsidRDefault="00BC1B69">
      <w:pPr>
        <w:jc w:val="both"/>
        <w:rPr>
          <w:rFonts w:ascii="Times New Roman" w:hAnsi="Times New Roman" w:cs="Times New Roman"/>
        </w:rPr>
      </w:pPr>
      <w:r>
        <w:rPr>
          <w:rFonts w:ascii="Times New Roman" w:hAnsi="Times New Roman" w:cs="Times New Roman"/>
        </w:rPr>
        <w:t>The Office is open from 8:30am to 3:30pm Monday to Friday excluding bank holidays.</w:t>
      </w:r>
    </w:p>
    <w:p w:rsidR="0002797D" w:rsidRDefault="00BC1B69">
      <w:pPr>
        <w:jc w:val="both"/>
        <w:rPr>
          <w:rFonts w:ascii="Times New Roman" w:hAnsi="Times New Roman" w:cs="Times New Roman"/>
        </w:rPr>
      </w:pPr>
      <w:r>
        <w:rPr>
          <w:rFonts w:ascii="Times New Roman" w:hAnsi="Times New Roman" w:cs="Times New Roman"/>
        </w:rPr>
        <w:t xml:space="preserve">b) delivered by post,  in this case, the tender’s documents  need to be signed and stamped and sent to the following address: </w:t>
      </w:r>
    </w:p>
    <w:p w:rsidR="0002797D" w:rsidRDefault="00BC1B69">
      <w:pPr>
        <w:rPr>
          <w:rFonts w:ascii="Times New Roman" w:hAnsi="Times New Roman" w:cs="Times New Roman"/>
        </w:rPr>
      </w:pPr>
      <w:r>
        <w:rPr>
          <w:rFonts w:ascii="Times New Roman" w:hAnsi="Times New Roman" w:cs="Times New Roman"/>
        </w:rPr>
        <w:lastRenderedPageBreak/>
        <w:t>The address</w:t>
      </w:r>
      <w:r>
        <w:rPr>
          <w:rFonts w:ascii="Times New Roman" w:hAnsi="Times New Roman" w:cs="Times New Roman"/>
        </w:rPr>
        <w:t>：</w:t>
      </w:r>
      <w:r>
        <w:rPr>
          <w:rFonts w:ascii="Times New Roman" w:hAnsi="Times New Roman" w:cs="Times New Roman"/>
        </w:rPr>
        <w:t xml:space="preserve">Building 1#815, No. 2360, Jinhai </w:t>
      </w:r>
      <w:r>
        <w:rPr>
          <w:rFonts w:ascii="Times New Roman" w:hAnsi="Times New Roman" w:cs="Times New Roman"/>
          <w:lang w:eastAsia="zh-CN"/>
        </w:rPr>
        <w:t>Rd. Pudong, Shanghai</w:t>
      </w:r>
      <w:r>
        <w:rPr>
          <w:rFonts w:ascii="Times New Roman" w:hAnsi="Times New Roman" w:cs="Times New Roman"/>
          <w:lang w:eastAsia="zh-CN"/>
        </w:rPr>
        <w:t>，</w:t>
      </w:r>
      <w:r>
        <w:rPr>
          <w:rFonts w:ascii="Times New Roman" w:hAnsi="Times New Roman" w:cs="Times New Roman" w:hint="eastAsia"/>
          <w:lang w:eastAsia="zh-CN"/>
        </w:rPr>
        <w:t xml:space="preserve"> </w:t>
      </w:r>
      <w:r>
        <w:rPr>
          <w:rFonts w:ascii="Times New Roman" w:hAnsi="Times New Roman" w:cs="Times New Roman"/>
          <w:lang w:eastAsia="zh-CN"/>
        </w:rPr>
        <w:t>zip code:201209</w:t>
      </w:r>
    </w:p>
    <w:p w:rsidR="0002797D" w:rsidRDefault="00BC1B69">
      <w:pPr>
        <w:rPr>
          <w:rFonts w:ascii="Times New Roman" w:hAnsi="Times New Roman" w:cs="Times New Roman"/>
        </w:rPr>
      </w:pPr>
      <w:r>
        <w:rPr>
          <w:rFonts w:ascii="Times New Roman" w:hAnsi="Times New Roman" w:cs="Times New Roman"/>
        </w:rPr>
        <w:t xml:space="preserve">In all cases, please add the below reference:  </w:t>
      </w:r>
    </w:p>
    <w:p w:rsidR="0002797D" w:rsidRDefault="00BC1B69">
      <w:pPr>
        <w:rPr>
          <w:rFonts w:ascii="Times New Roman" w:hAnsi="Times New Roman" w:cs="Times New Roman"/>
        </w:rPr>
      </w:pPr>
      <w:r>
        <w:rPr>
          <w:rFonts w:ascii="Times New Roman" w:hAnsi="Times New Roman" w:cs="Times New Roman"/>
        </w:rPr>
        <w:t xml:space="preserve">FRACTION – TENDER 2020 </w:t>
      </w:r>
    </w:p>
    <w:p w:rsidR="0002797D" w:rsidRDefault="00BC1B69">
      <w:pPr>
        <w:rPr>
          <w:rFonts w:ascii="Times New Roman" w:hAnsi="Times New Roman" w:cs="Times New Roman"/>
        </w:rPr>
      </w:pPr>
      <w:r>
        <w:rPr>
          <w:rFonts w:ascii="Times New Roman" w:hAnsi="Times New Roman" w:cs="Times New Roman"/>
        </w:rPr>
        <w:t xml:space="preserve">For any additional information, please do not hesitate to contact us by phone or by email. </w:t>
      </w:r>
    </w:p>
    <w:p w:rsidR="0002797D" w:rsidRDefault="00BC1B69">
      <w:pPr>
        <w:rPr>
          <w:rFonts w:ascii="Times New Roman" w:hAnsi="Times New Roman" w:cs="Times New Roman"/>
        </w:rPr>
      </w:pPr>
      <w:r>
        <w:rPr>
          <w:rFonts w:ascii="Times New Roman" w:hAnsi="Times New Roman" w:cs="Times New Roman"/>
        </w:rPr>
        <w:t>CONTACT PERSON (local)  Lijuan Wang</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CONTENT</w:t>
      </w:r>
    </w:p>
    <w:p w:rsidR="0002797D" w:rsidRDefault="00BC1B69">
      <w:pPr>
        <w:pStyle w:val="ac"/>
        <w:rPr>
          <w:rFonts w:ascii="Times New Roman" w:hAnsi="Times New Roman" w:cs="Times New Roman"/>
        </w:rPr>
      </w:pPr>
      <w:r>
        <w:rPr>
          <w:rFonts w:ascii="Times New Roman" w:hAnsi="Times New Roman" w:cs="Times New Roman"/>
        </w:rPr>
        <w:t xml:space="preserve">Part I – FRACTION - Project Description  </w:t>
      </w:r>
      <w:bookmarkStart w:id="0" w:name="_GoBack"/>
      <w:bookmarkEnd w:id="0"/>
    </w:p>
    <w:p w:rsidR="0002797D" w:rsidRDefault="00BC1B69">
      <w:pPr>
        <w:pStyle w:val="ac"/>
        <w:rPr>
          <w:rFonts w:ascii="Times New Roman" w:hAnsi="Times New Roman" w:cs="Times New Roman"/>
        </w:rPr>
      </w:pPr>
      <w:r>
        <w:rPr>
          <w:rFonts w:ascii="Times New Roman" w:hAnsi="Times New Roman" w:cs="Times New Roman"/>
        </w:rPr>
        <w:t xml:space="preserve">1.1. About FRACTION </w:t>
      </w:r>
    </w:p>
    <w:p w:rsidR="0002797D" w:rsidRDefault="00BC1B69">
      <w:pPr>
        <w:pStyle w:val="ac"/>
        <w:rPr>
          <w:rFonts w:ascii="Times New Roman" w:hAnsi="Times New Roman" w:cs="Times New Roman"/>
        </w:rPr>
      </w:pPr>
      <w:r>
        <w:rPr>
          <w:rFonts w:ascii="Times New Roman" w:hAnsi="Times New Roman" w:cs="Times New Roman"/>
        </w:rPr>
        <w:t xml:space="preserve">1.2. FRACTION Partners - Project Consortium  </w:t>
      </w:r>
    </w:p>
    <w:p w:rsidR="0002797D" w:rsidRDefault="00BC1B69">
      <w:pPr>
        <w:pStyle w:val="ac"/>
        <w:rPr>
          <w:rFonts w:ascii="Times New Roman" w:hAnsi="Times New Roman" w:cs="Times New Roman"/>
        </w:rPr>
      </w:pPr>
      <w:r>
        <w:rPr>
          <w:rFonts w:ascii="Times New Roman" w:hAnsi="Times New Roman" w:cs="Times New Roman"/>
        </w:rPr>
        <w:t>1.</w:t>
      </w:r>
      <w:r>
        <w:rPr>
          <w:rFonts w:ascii="Times New Roman" w:hAnsi="Times New Roman" w:cs="Times New Roman" w:hint="eastAsia"/>
          <w:lang w:eastAsia="zh-CN"/>
        </w:rPr>
        <w:t>3</w:t>
      </w:r>
      <w:r>
        <w:rPr>
          <w:rFonts w:ascii="Times New Roman" w:hAnsi="Times New Roman" w:cs="Times New Roman"/>
        </w:rPr>
        <w:t xml:space="preserve">. Disclaimer  </w:t>
      </w:r>
    </w:p>
    <w:p w:rsidR="0002797D" w:rsidRDefault="0002797D">
      <w:pPr>
        <w:rPr>
          <w:rFonts w:ascii="Times New Roman" w:hAnsi="Times New Roman" w:cs="Times New Roman"/>
        </w:rPr>
      </w:pPr>
    </w:p>
    <w:p w:rsidR="0002797D" w:rsidRDefault="00BC1B69">
      <w:pPr>
        <w:pStyle w:val="ac"/>
        <w:rPr>
          <w:rFonts w:ascii="Times New Roman" w:hAnsi="Times New Roman" w:cs="Times New Roman"/>
        </w:rPr>
      </w:pPr>
      <w:r>
        <w:rPr>
          <w:rFonts w:ascii="Times New Roman" w:hAnsi="Times New Roman" w:cs="Times New Roman"/>
        </w:rPr>
        <w:t xml:space="preserve">Part II – Tender Specifications  </w:t>
      </w:r>
    </w:p>
    <w:p w:rsidR="0002797D" w:rsidRDefault="00BC1B69">
      <w:pPr>
        <w:pStyle w:val="ac"/>
        <w:rPr>
          <w:rFonts w:ascii="Times New Roman" w:hAnsi="Times New Roman" w:cs="Times New Roman"/>
        </w:rPr>
      </w:pPr>
      <w:r>
        <w:rPr>
          <w:rFonts w:ascii="Times New Roman" w:hAnsi="Times New Roman" w:cs="Times New Roman"/>
        </w:rPr>
        <w:t xml:space="preserve">2.1. Object of the Tender  </w:t>
      </w:r>
    </w:p>
    <w:p w:rsidR="0002797D" w:rsidRDefault="00BC1B69">
      <w:pPr>
        <w:pStyle w:val="ac"/>
        <w:rPr>
          <w:rFonts w:ascii="Times New Roman" w:hAnsi="Times New Roman" w:cs="Times New Roman"/>
        </w:rPr>
      </w:pPr>
      <w:r>
        <w:rPr>
          <w:rFonts w:ascii="Times New Roman" w:hAnsi="Times New Roman" w:cs="Times New Roman"/>
        </w:rPr>
        <w:t xml:space="preserve">2.2. Special Conditions </w:t>
      </w:r>
    </w:p>
    <w:p w:rsidR="0002797D" w:rsidRDefault="00BC1B69">
      <w:pPr>
        <w:pStyle w:val="ac"/>
        <w:rPr>
          <w:rFonts w:ascii="Times New Roman" w:hAnsi="Times New Roman" w:cs="Times New Roman"/>
        </w:rPr>
      </w:pPr>
      <w:r>
        <w:rPr>
          <w:rFonts w:ascii="Times New Roman" w:hAnsi="Times New Roman" w:cs="Times New Roman"/>
        </w:rPr>
        <w:t xml:space="preserve">2.3. Currency and Language of the Tender  </w:t>
      </w:r>
    </w:p>
    <w:p w:rsidR="0002797D" w:rsidRDefault="00BC1B69">
      <w:pPr>
        <w:pStyle w:val="ac"/>
        <w:rPr>
          <w:rFonts w:ascii="Times New Roman" w:hAnsi="Times New Roman" w:cs="Times New Roman"/>
        </w:rPr>
      </w:pPr>
      <w:r>
        <w:rPr>
          <w:rFonts w:ascii="Times New Roman" w:hAnsi="Times New Roman" w:cs="Times New Roman"/>
        </w:rPr>
        <w:t xml:space="preserve">2.4. Submission of the Tenders: Means and Deadline  </w:t>
      </w:r>
    </w:p>
    <w:p w:rsidR="0002797D" w:rsidRDefault="00BC1B69">
      <w:pPr>
        <w:pStyle w:val="ac"/>
        <w:rPr>
          <w:rFonts w:ascii="Times New Roman" w:hAnsi="Times New Roman" w:cs="Times New Roman"/>
        </w:rPr>
      </w:pPr>
      <w:r>
        <w:rPr>
          <w:rFonts w:ascii="Times New Roman" w:hAnsi="Times New Roman" w:cs="Times New Roman"/>
        </w:rPr>
        <w:t xml:space="preserve">2.5. Documents to be Submitted by the Tenderer  </w:t>
      </w:r>
    </w:p>
    <w:p w:rsidR="0002797D" w:rsidRDefault="00BC1B69">
      <w:pPr>
        <w:pStyle w:val="ac"/>
        <w:rPr>
          <w:rFonts w:ascii="Times New Roman" w:hAnsi="Times New Roman" w:cs="Times New Roman"/>
        </w:rPr>
      </w:pPr>
      <w:r>
        <w:rPr>
          <w:rFonts w:ascii="Times New Roman" w:hAnsi="Times New Roman" w:cs="Times New Roman"/>
        </w:rPr>
        <w:t xml:space="preserve">2.6. Deadline for Engagement  </w:t>
      </w:r>
    </w:p>
    <w:p w:rsidR="0002797D" w:rsidRDefault="00BC1B69">
      <w:pPr>
        <w:pStyle w:val="ac"/>
        <w:rPr>
          <w:rFonts w:ascii="Times New Roman" w:hAnsi="Times New Roman" w:cs="Times New Roman"/>
        </w:rPr>
      </w:pPr>
      <w:r>
        <w:rPr>
          <w:rFonts w:ascii="Times New Roman" w:hAnsi="Times New Roman" w:cs="Times New Roman"/>
        </w:rPr>
        <w:t xml:space="preserve">2.7. Joint Tenders  </w:t>
      </w:r>
    </w:p>
    <w:p w:rsidR="0002797D" w:rsidRDefault="00BC1B69">
      <w:pPr>
        <w:pStyle w:val="ac"/>
        <w:rPr>
          <w:rFonts w:ascii="Times New Roman" w:hAnsi="Times New Roman" w:cs="Times New Roman"/>
        </w:rPr>
      </w:pPr>
      <w:r>
        <w:rPr>
          <w:rFonts w:ascii="Times New Roman" w:hAnsi="Times New Roman" w:cs="Times New Roman"/>
        </w:rPr>
        <w:t xml:space="preserve">2.8. Subcontracting  </w:t>
      </w:r>
    </w:p>
    <w:p w:rsidR="0002797D" w:rsidRDefault="00BC1B69">
      <w:pPr>
        <w:pStyle w:val="ac"/>
        <w:rPr>
          <w:rFonts w:ascii="Times New Roman" w:hAnsi="Times New Roman" w:cs="Times New Roman"/>
        </w:rPr>
      </w:pPr>
      <w:r>
        <w:rPr>
          <w:rFonts w:ascii="Times New Roman" w:hAnsi="Times New Roman" w:cs="Times New Roman"/>
        </w:rPr>
        <w:t xml:space="preserve">2.9. Goods Delivery Charges and Locations  </w:t>
      </w:r>
    </w:p>
    <w:p w:rsidR="0002797D" w:rsidRDefault="00BC1B69">
      <w:pPr>
        <w:pStyle w:val="ac"/>
        <w:rPr>
          <w:rFonts w:ascii="Times New Roman" w:hAnsi="Times New Roman" w:cs="Times New Roman"/>
        </w:rPr>
      </w:pPr>
      <w:r>
        <w:rPr>
          <w:rFonts w:ascii="Times New Roman" w:hAnsi="Times New Roman" w:cs="Times New Roman"/>
        </w:rPr>
        <w:t xml:space="preserve">2.10. Goods Delivery Time </w:t>
      </w:r>
    </w:p>
    <w:p w:rsidR="0002797D" w:rsidRDefault="00BC1B69">
      <w:pPr>
        <w:pStyle w:val="ac"/>
        <w:rPr>
          <w:rFonts w:ascii="Times New Roman" w:hAnsi="Times New Roman" w:cs="Times New Roman"/>
        </w:rPr>
      </w:pPr>
      <w:r>
        <w:rPr>
          <w:rFonts w:ascii="Times New Roman" w:hAnsi="Times New Roman" w:cs="Times New Roman"/>
        </w:rPr>
        <w:t xml:space="preserve">2.11. Payment Terms  </w:t>
      </w:r>
    </w:p>
    <w:p w:rsidR="0002797D" w:rsidRDefault="00BC1B69">
      <w:pPr>
        <w:pStyle w:val="ac"/>
        <w:rPr>
          <w:rFonts w:ascii="Times New Roman" w:hAnsi="Times New Roman" w:cs="Times New Roman"/>
        </w:rPr>
      </w:pPr>
      <w:r>
        <w:rPr>
          <w:rFonts w:ascii="Times New Roman" w:hAnsi="Times New Roman" w:cs="Times New Roman"/>
        </w:rPr>
        <w:t xml:space="preserve">2.12. Evaluation and Award of the Contract  </w:t>
      </w:r>
    </w:p>
    <w:p w:rsidR="0002797D" w:rsidRDefault="00BC1B69">
      <w:pPr>
        <w:pStyle w:val="ac"/>
        <w:rPr>
          <w:rFonts w:ascii="Times New Roman" w:hAnsi="Times New Roman" w:cs="Times New Roman"/>
        </w:rPr>
      </w:pPr>
      <w:r>
        <w:rPr>
          <w:rFonts w:ascii="Times New Roman" w:hAnsi="Times New Roman" w:cs="Times New Roman"/>
        </w:rPr>
        <w:t xml:space="preserve">2.13. Opening/Evaluation Committee  </w:t>
      </w:r>
    </w:p>
    <w:p w:rsidR="0002797D" w:rsidRDefault="00BC1B69">
      <w:pPr>
        <w:pStyle w:val="ac"/>
        <w:rPr>
          <w:rFonts w:ascii="Times New Roman" w:hAnsi="Times New Roman" w:cs="Times New Roman"/>
        </w:rPr>
      </w:pPr>
      <w:r>
        <w:rPr>
          <w:rFonts w:ascii="Times New Roman" w:hAnsi="Times New Roman" w:cs="Times New Roman"/>
        </w:rPr>
        <w:t xml:space="preserve">2.14. Notification of Results  </w:t>
      </w:r>
    </w:p>
    <w:p w:rsidR="0002797D" w:rsidRDefault="00BC1B69">
      <w:pPr>
        <w:pStyle w:val="ac"/>
        <w:rPr>
          <w:rFonts w:ascii="Times New Roman" w:hAnsi="Times New Roman" w:cs="Times New Roman"/>
        </w:rPr>
      </w:pPr>
      <w:r>
        <w:rPr>
          <w:rFonts w:ascii="Times New Roman" w:hAnsi="Times New Roman" w:cs="Times New Roman"/>
        </w:rPr>
        <w:t xml:space="preserve">2.15. Cancellation of the Contract  </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Part III – Technical Specifications  of equipment</w:t>
      </w:r>
    </w:p>
    <w:p w:rsidR="0002797D" w:rsidRDefault="00BC1B69">
      <w:pPr>
        <w:rPr>
          <w:rFonts w:ascii="Times New Roman" w:hAnsi="Times New Roman" w:cs="Times New Roman"/>
        </w:rPr>
      </w:pPr>
      <w:r>
        <w:rPr>
          <w:rFonts w:ascii="Times New Roman" w:hAnsi="Times New Roman" w:cs="Times New Roman"/>
        </w:rPr>
        <w:t>Part IV – Delivery of Goods to Consortium Partners</w:t>
      </w:r>
    </w:p>
    <w:p w:rsidR="0002797D" w:rsidRDefault="0002797D">
      <w:pPr>
        <w:rPr>
          <w:rFonts w:ascii="Times New Roman" w:hAnsi="Times New Roman" w:cs="Times New Roman"/>
        </w:rPr>
      </w:pP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Part I – About FRACTION </w:t>
      </w:r>
    </w:p>
    <w:p w:rsidR="0002797D" w:rsidRDefault="00BC1B69">
      <w:pPr>
        <w:rPr>
          <w:rFonts w:ascii="Times New Roman" w:hAnsi="Times New Roman" w:cs="Times New Roman"/>
          <w:i/>
        </w:rPr>
      </w:pPr>
      <w:r>
        <w:rPr>
          <w:rFonts w:ascii="Times New Roman" w:hAnsi="Times New Roman" w:cs="Times New Roman"/>
          <w:i/>
        </w:rPr>
        <w:t>1.1 Project description</w:t>
      </w:r>
    </w:p>
    <w:p w:rsidR="0002797D" w:rsidRDefault="00BC1B69">
      <w:pPr>
        <w:jc w:val="both"/>
        <w:rPr>
          <w:rFonts w:ascii="Times New Roman" w:hAnsi="Times New Roman" w:cs="Times New Roman"/>
          <w:i/>
        </w:rPr>
      </w:pPr>
      <w:r>
        <w:rPr>
          <w:rFonts w:ascii="Times New Roman" w:hAnsi="Times New Roman" w:cs="Times New Roman"/>
          <w:i/>
        </w:rPr>
        <w:t xml:space="preserve">The FRACTION main objective is to deliver a unique opportunity to enhance the education of academic teachers and gain recognition for high-quality professional practice through developing a postgraduate program in the field of education in higher education institutions supported by innovative teaching methodologies, enhancing pedagogical competencies. This will enable the teachers to respond to the increasing complex and diverse educational and social environment, by delivering effective &amp; innovative teaching and learning experiences in the classroom to enhance the quality and employability of graduates. </w:t>
      </w:r>
    </w:p>
    <w:p w:rsidR="0002797D" w:rsidRDefault="00BC1B69">
      <w:pPr>
        <w:rPr>
          <w:rFonts w:ascii="Times New Roman" w:hAnsi="Times New Roman" w:cs="Times New Roman"/>
          <w:i/>
        </w:rPr>
      </w:pPr>
      <w:r>
        <w:rPr>
          <w:rFonts w:ascii="Times New Roman" w:hAnsi="Times New Roman" w:cs="Times New Roman"/>
          <w:i/>
        </w:rPr>
        <w:t>Objectives of FRACTION:</w:t>
      </w:r>
    </w:p>
    <w:p w:rsidR="0002797D" w:rsidRDefault="00BC1B69">
      <w:pPr>
        <w:pStyle w:val="ab"/>
        <w:numPr>
          <w:ilvl w:val="0"/>
          <w:numId w:val="1"/>
        </w:numPr>
        <w:rPr>
          <w:rFonts w:ascii="Times New Roman" w:hAnsi="Times New Roman" w:cs="Times New Roman"/>
        </w:rPr>
      </w:pPr>
      <w:r>
        <w:rPr>
          <w:rFonts w:ascii="Times New Roman" w:hAnsi="Times New Roman" w:cs="Times New Roman"/>
        </w:rPr>
        <w:lastRenderedPageBreak/>
        <w:t>develop modern courses and curricula to enhance effectiveness and innovative pedagogical competencies and foster professional development</w:t>
      </w:r>
    </w:p>
    <w:p w:rsidR="0002797D" w:rsidRDefault="00BC1B69">
      <w:pPr>
        <w:pStyle w:val="ab"/>
        <w:numPr>
          <w:ilvl w:val="0"/>
          <w:numId w:val="1"/>
        </w:numPr>
        <w:rPr>
          <w:rFonts w:ascii="Times New Roman" w:hAnsi="Times New Roman" w:cs="Times New Roman"/>
        </w:rPr>
      </w:pPr>
      <w:r>
        <w:rPr>
          <w:rFonts w:ascii="Times New Roman" w:hAnsi="Times New Roman" w:cs="Times New Roman"/>
        </w:rPr>
        <w:t>develop teaching material with innovative methodologies for new curricula in post-graduate programme</w:t>
      </w:r>
    </w:p>
    <w:p w:rsidR="0002797D" w:rsidRDefault="00BC1B69">
      <w:pPr>
        <w:pStyle w:val="ab"/>
        <w:numPr>
          <w:ilvl w:val="0"/>
          <w:numId w:val="1"/>
        </w:numPr>
        <w:rPr>
          <w:rFonts w:ascii="Times New Roman" w:hAnsi="Times New Roman" w:cs="Times New Roman"/>
        </w:rPr>
      </w:pPr>
      <w:r>
        <w:rPr>
          <w:rFonts w:ascii="Times New Roman" w:hAnsi="Times New Roman" w:cs="Times New Roman"/>
        </w:rPr>
        <w:t>carry out capacity building at partner universities by through training the teaching staff in new program and methodology</w:t>
      </w:r>
    </w:p>
    <w:p w:rsidR="0002797D" w:rsidRDefault="00BC1B69">
      <w:pPr>
        <w:pStyle w:val="ab"/>
        <w:numPr>
          <w:ilvl w:val="0"/>
          <w:numId w:val="1"/>
        </w:numPr>
        <w:rPr>
          <w:rFonts w:ascii="Times New Roman" w:hAnsi="Times New Roman" w:cs="Times New Roman"/>
        </w:rPr>
      </w:pPr>
      <w:r>
        <w:rPr>
          <w:rFonts w:ascii="Times New Roman" w:hAnsi="Times New Roman" w:cs="Times New Roman"/>
        </w:rPr>
        <w:t>create life-long learning resources through developing ICT-technology based platform to support implementation of the new curricula</w:t>
      </w:r>
    </w:p>
    <w:p w:rsidR="0002797D" w:rsidRDefault="00BC1B69">
      <w:pPr>
        <w:pStyle w:val="ab"/>
        <w:numPr>
          <w:ilvl w:val="0"/>
          <w:numId w:val="1"/>
        </w:numPr>
        <w:rPr>
          <w:rFonts w:ascii="Times New Roman" w:hAnsi="Times New Roman" w:cs="Times New Roman"/>
        </w:rPr>
      </w:pPr>
      <w:r>
        <w:rPr>
          <w:rFonts w:ascii="Times New Roman" w:hAnsi="Times New Roman" w:cs="Times New Roman"/>
        </w:rPr>
        <w:t xml:space="preserve">create a sustainable solution to foster innovation in pedagogical practices through developing </w:t>
      </w:r>
    </w:p>
    <w:p w:rsidR="0002797D" w:rsidRDefault="00BC1B69">
      <w:pPr>
        <w:pStyle w:val="ab"/>
        <w:numPr>
          <w:ilvl w:val="0"/>
          <w:numId w:val="1"/>
        </w:numPr>
        <w:rPr>
          <w:rFonts w:ascii="Times New Roman" w:hAnsi="Times New Roman" w:cs="Times New Roman"/>
        </w:rPr>
      </w:pPr>
      <w:r>
        <w:rPr>
          <w:rFonts w:ascii="Times New Roman" w:hAnsi="Times New Roman" w:cs="Times New Roman"/>
        </w:rPr>
        <w:t>Center of Teaching Excellence (CTE)in each partner institution.</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1.2 Fraction consortium:</w:t>
      </w:r>
    </w:p>
    <w:p w:rsidR="0002797D" w:rsidRDefault="00BC1B69">
      <w:pPr>
        <w:rPr>
          <w:rFonts w:ascii="Times New Roman" w:hAnsi="Times New Roman" w:cs="Times New Roman"/>
        </w:rPr>
      </w:pPr>
      <w:r>
        <w:rPr>
          <w:rFonts w:ascii="Times New Roman" w:hAnsi="Times New Roman" w:cs="Times New Roman"/>
        </w:rPr>
        <w:t>Wrocław University of Science and Technology, Wrocław, Poland, leader</w:t>
      </w:r>
    </w:p>
    <w:p w:rsidR="0002797D" w:rsidRDefault="00BC1B69">
      <w:pPr>
        <w:rPr>
          <w:rFonts w:ascii="Times New Roman" w:hAnsi="Times New Roman" w:cs="Times New Roman"/>
        </w:rPr>
      </w:pPr>
      <w:r>
        <w:rPr>
          <w:rFonts w:ascii="Times New Roman" w:hAnsi="Times New Roman" w:cs="Times New Roman"/>
        </w:rPr>
        <w:t>Technische Universität Dresden, Dresden, Germany</w:t>
      </w:r>
    </w:p>
    <w:p w:rsidR="0002797D" w:rsidRDefault="00BC1B69">
      <w:pPr>
        <w:rPr>
          <w:rFonts w:ascii="Times New Roman" w:hAnsi="Times New Roman" w:cs="Times New Roman"/>
        </w:rPr>
      </w:pPr>
      <w:r>
        <w:rPr>
          <w:rFonts w:ascii="Times New Roman" w:hAnsi="Times New Roman" w:cs="Times New Roman"/>
        </w:rPr>
        <w:t>University of Almeria, Almeria, Spain</w:t>
      </w:r>
    </w:p>
    <w:p w:rsidR="0002797D" w:rsidRDefault="00BC1B69">
      <w:pPr>
        <w:rPr>
          <w:rFonts w:ascii="Times New Roman" w:hAnsi="Times New Roman" w:cs="Times New Roman"/>
        </w:rPr>
      </w:pPr>
      <w:r>
        <w:rPr>
          <w:rFonts w:ascii="Times New Roman" w:hAnsi="Times New Roman" w:cs="Times New Roman"/>
        </w:rPr>
        <w:t xml:space="preserve">GLS University, Ahmedabad, India, </w:t>
      </w:r>
    </w:p>
    <w:p w:rsidR="0002797D" w:rsidRDefault="00BC1B69">
      <w:pPr>
        <w:rPr>
          <w:rFonts w:ascii="Times New Roman" w:hAnsi="Times New Roman" w:cs="Times New Roman"/>
        </w:rPr>
      </w:pPr>
      <w:r>
        <w:rPr>
          <w:rFonts w:ascii="Times New Roman" w:hAnsi="Times New Roman" w:cs="Times New Roman"/>
        </w:rPr>
        <w:t>Sambhram Group of Institutions, Bangalore, India</w:t>
      </w:r>
    </w:p>
    <w:p w:rsidR="0002797D" w:rsidRDefault="00BC1B69">
      <w:pPr>
        <w:rPr>
          <w:rFonts w:ascii="Times New Roman" w:hAnsi="Times New Roman" w:cs="Times New Roman"/>
        </w:rPr>
      </w:pPr>
      <w:r>
        <w:rPr>
          <w:rFonts w:ascii="Times New Roman" w:hAnsi="Times New Roman" w:cs="Times New Roman"/>
        </w:rPr>
        <w:t>Cochin University of Science and Technology, Cochin, India</w:t>
      </w:r>
    </w:p>
    <w:p w:rsidR="0002797D" w:rsidRDefault="00BC1B69">
      <w:pPr>
        <w:rPr>
          <w:rFonts w:ascii="Times New Roman" w:hAnsi="Times New Roman" w:cs="Times New Roman"/>
        </w:rPr>
      </w:pPr>
      <w:r>
        <w:rPr>
          <w:rFonts w:ascii="Times New Roman" w:hAnsi="Times New Roman" w:cs="Times New Roman"/>
        </w:rPr>
        <w:t>University of Engineering &amp; Management, Kolkata, India</w:t>
      </w:r>
    </w:p>
    <w:p w:rsidR="0002797D" w:rsidRDefault="00BC1B69">
      <w:pPr>
        <w:rPr>
          <w:rFonts w:ascii="Times New Roman" w:hAnsi="Times New Roman" w:cs="Times New Roman"/>
        </w:rPr>
      </w:pPr>
      <w:r>
        <w:rPr>
          <w:rFonts w:ascii="Times New Roman" w:hAnsi="Times New Roman" w:cs="Times New Roman"/>
        </w:rPr>
        <w:t>Sathyabama Institute of Science and Technology, Chennai, India</w:t>
      </w:r>
    </w:p>
    <w:p w:rsidR="0002797D" w:rsidRDefault="00BC1B69">
      <w:pPr>
        <w:rPr>
          <w:rFonts w:ascii="Times New Roman" w:hAnsi="Times New Roman" w:cs="Times New Roman"/>
        </w:rPr>
      </w:pPr>
      <w:r>
        <w:rPr>
          <w:rFonts w:ascii="Times New Roman" w:hAnsi="Times New Roman" w:cs="Times New Roman"/>
        </w:rPr>
        <w:t>Shanghai Polytechnic University, Shanghai, China,</w:t>
      </w:r>
    </w:p>
    <w:p w:rsidR="0002797D" w:rsidRDefault="00BC1B69">
      <w:pPr>
        <w:rPr>
          <w:rFonts w:ascii="Times New Roman" w:hAnsi="Times New Roman" w:cs="Times New Roman"/>
        </w:rPr>
      </w:pPr>
      <w:r>
        <w:rPr>
          <w:rFonts w:ascii="Times New Roman" w:hAnsi="Times New Roman" w:cs="Times New Roman"/>
        </w:rPr>
        <w:t>Beihang University, Beijing, China</w:t>
      </w:r>
    </w:p>
    <w:p w:rsidR="0002797D" w:rsidRDefault="00BC1B69">
      <w:pPr>
        <w:rPr>
          <w:rFonts w:ascii="Times New Roman" w:hAnsi="Times New Roman" w:cs="Times New Roman"/>
        </w:rPr>
      </w:pPr>
      <w:r>
        <w:rPr>
          <w:rFonts w:ascii="Times New Roman" w:hAnsi="Times New Roman" w:cs="Times New Roman"/>
        </w:rPr>
        <w:t>University of Transport and Communications, Hanoi, Vietnam</w:t>
      </w:r>
    </w:p>
    <w:p w:rsidR="0002797D" w:rsidRDefault="00BC1B69">
      <w:pPr>
        <w:rPr>
          <w:rFonts w:ascii="Times New Roman" w:hAnsi="Times New Roman" w:cs="Times New Roman"/>
        </w:rPr>
      </w:pPr>
      <w:r>
        <w:rPr>
          <w:rFonts w:ascii="Times New Roman" w:hAnsi="Times New Roman" w:cs="Times New Roman"/>
        </w:rPr>
        <w:t>Vietnam Institute of Educational Sciences, Hanoi, Vietnam.</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1.3. Disclaimer  </w:t>
      </w:r>
    </w:p>
    <w:p w:rsidR="0002797D" w:rsidRDefault="00BC1B69">
      <w:pPr>
        <w:rPr>
          <w:rFonts w:ascii="Times New Roman" w:hAnsi="Times New Roman" w:cs="Times New Roman"/>
        </w:rPr>
      </w:pPr>
      <w:r>
        <w:rPr>
          <w:rFonts w:ascii="Times New Roman" w:hAnsi="Times New Roman" w:cs="Times New Roman"/>
        </w:rPr>
        <w:t>This project is co-financed by the European Commission. This document reflects the views only of the consortium, and the European Commission cannot be held responsible for any use which may be made of the information contained therein.</w:t>
      </w:r>
    </w:p>
    <w:p w:rsidR="0002797D" w:rsidRDefault="0002797D">
      <w:pPr>
        <w:rPr>
          <w:rFonts w:ascii="Times New Roman" w:hAnsi="Times New Roman" w:cs="Times New Roman"/>
        </w:rPr>
      </w:pP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 </w:t>
      </w:r>
    </w:p>
    <w:p w:rsidR="0002797D" w:rsidRDefault="0002797D">
      <w:pPr>
        <w:rPr>
          <w:rFonts w:ascii="Times New Roman" w:hAnsi="Times New Roman" w:cs="Times New Roman"/>
        </w:rPr>
      </w:pPr>
    </w:p>
    <w:p w:rsidR="0002797D" w:rsidRDefault="0002797D">
      <w:pPr>
        <w:rPr>
          <w:rFonts w:ascii="Times New Roman" w:hAnsi="Times New Roman" w:cs="Times New Roman"/>
        </w:rPr>
      </w:pPr>
    </w:p>
    <w:p w:rsidR="0002797D" w:rsidRDefault="0002797D">
      <w:pPr>
        <w:rPr>
          <w:rFonts w:ascii="Times New Roman" w:hAnsi="Times New Roman" w:cs="Times New Roman"/>
        </w:rPr>
      </w:pP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lastRenderedPageBreak/>
        <w:t xml:space="preserve"> </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Part II – Tender Specifications  </w:t>
      </w:r>
    </w:p>
    <w:p w:rsidR="0002797D" w:rsidRDefault="00BC1B69">
      <w:pPr>
        <w:rPr>
          <w:rFonts w:ascii="Times New Roman" w:hAnsi="Times New Roman" w:cs="Times New Roman"/>
        </w:rPr>
      </w:pPr>
      <w:r>
        <w:rPr>
          <w:rFonts w:ascii="Times New Roman" w:hAnsi="Times New Roman" w:cs="Times New Roman"/>
        </w:rPr>
        <w:t xml:space="preserve">2.1. Object of the Tender  </w:t>
      </w:r>
    </w:p>
    <w:p w:rsidR="0002797D" w:rsidRDefault="00BC1B69">
      <w:pPr>
        <w:jc w:val="both"/>
        <w:rPr>
          <w:rFonts w:ascii="Times New Roman" w:hAnsi="Times New Roman" w:cs="Times New Roman"/>
        </w:rPr>
      </w:pPr>
      <w:r>
        <w:rPr>
          <w:rFonts w:ascii="Times New Roman" w:hAnsi="Times New Roman" w:cs="Times New Roman"/>
        </w:rPr>
        <w:t xml:space="preserve">Shanghai Polytechnic University, partner of the consortium created for execution of Erasmus+ CBHE Project FRACTION: </w:t>
      </w:r>
      <w:r>
        <w:rPr>
          <w:rFonts w:ascii="Times New Roman" w:hAnsi="Times New Roman" w:cs="Times New Roman"/>
          <w:b/>
        </w:rPr>
        <w:t>Developing future - oriented academic curricula in Teacher Education with innovative methodologies for Nex-Gen Asian HEIs</w:t>
      </w:r>
      <w:r>
        <w:rPr>
          <w:rFonts w:ascii="Times New Roman" w:hAnsi="Times New Roman" w:cs="Times New Roman"/>
        </w:rPr>
        <w:t>, Project Reference Number: 598251-EPP-1-2018-1-PL-EPPKA2-CBHE-JP</w:t>
      </w:r>
      <w:r>
        <w:rPr>
          <w:rFonts w:ascii="Times New Roman" w:hAnsi="Times New Roman" w:cs="Times New Roman"/>
          <w:lang w:val="en-US"/>
        </w:rPr>
        <w:t xml:space="preserve"> </w:t>
      </w:r>
      <w:r>
        <w:rPr>
          <w:rFonts w:ascii="Times New Roman" w:hAnsi="Times New Roman" w:cs="Times New Roman"/>
        </w:rPr>
        <w:t xml:space="preserve">announces a tender for the procurement of the equipment for project’s partner institutions in China, within the technical specifications provided in the Part-III of this document. </w:t>
      </w:r>
    </w:p>
    <w:p w:rsidR="0002797D" w:rsidRDefault="00BC1B69">
      <w:pPr>
        <w:jc w:val="both"/>
        <w:rPr>
          <w:rFonts w:ascii="Times New Roman" w:hAnsi="Times New Roman" w:cs="Times New Roman"/>
        </w:rPr>
      </w:pPr>
      <w:r>
        <w:rPr>
          <w:rFonts w:ascii="Times New Roman" w:hAnsi="Times New Roman" w:cs="Times New Roman"/>
        </w:rPr>
        <w:t xml:space="preserve">This document represents an invitation to tender for the supply of equipment as part of the FRACTION Project co-funded by the ERASMUS+ Programme of the European Union.  </w:t>
      </w:r>
    </w:p>
    <w:p w:rsidR="0002797D" w:rsidRDefault="00BC1B69">
      <w:pPr>
        <w:rPr>
          <w:rFonts w:ascii="Times New Roman" w:hAnsi="Times New Roman" w:cs="Times New Roman"/>
        </w:rPr>
      </w:pPr>
      <w:r>
        <w:rPr>
          <w:rFonts w:ascii="Times New Roman" w:hAnsi="Times New Roman" w:cs="Times New Roman"/>
        </w:rPr>
        <w:t xml:space="preserve">This invitation to tender is in no way binding on the contracting authority. The contracting authority's contractual obligation commences only upon signature of the contract with the successful tenderer.  </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hint="eastAsia"/>
          <w:lang w:eastAsia="zh-CN"/>
        </w:rPr>
        <w:t>2.2</w:t>
      </w:r>
      <w:r>
        <w:rPr>
          <w:rFonts w:ascii="Times New Roman" w:hAnsi="Times New Roman" w:cs="Times New Roman"/>
        </w:rPr>
        <w:t xml:space="preserve"> </w:t>
      </w:r>
      <w:r>
        <w:rPr>
          <w:rFonts w:ascii="Times New Roman" w:hAnsi="Times New Roman" w:cs="Times New Roman" w:hint="eastAsia"/>
          <w:lang w:eastAsia="zh-CN"/>
        </w:rPr>
        <w:t>Special</w:t>
      </w:r>
      <w:r>
        <w:rPr>
          <w:rFonts w:ascii="Times New Roman" w:hAnsi="Times New Roman" w:cs="Times New Roman"/>
        </w:rPr>
        <w:t xml:space="preserve"> </w:t>
      </w:r>
      <w:r>
        <w:rPr>
          <w:rFonts w:ascii="Times New Roman" w:hAnsi="Times New Roman" w:cs="Times New Roman" w:hint="eastAsia"/>
          <w:lang w:eastAsia="zh-CN"/>
        </w:rPr>
        <w:t>Conditions</w:t>
      </w:r>
    </w:p>
    <w:p w:rsidR="0002797D" w:rsidRDefault="00BC1B69">
      <w:pPr>
        <w:rPr>
          <w:rFonts w:ascii="Times New Roman" w:hAnsi="Times New Roman" w:cs="Times New Roman"/>
        </w:rPr>
      </w:pPr>
      <w:r>
        <w:rPr>
          <w:rFonts w:ascii="Times New Roman" w:hAnsi="Times New Roman" w:cs="Times New Roman" w:hint="eastAsia"/>
          <w:lang w:eastAsia="zh-CN"/>
        </w:rPr>
        <w:t>None</w:t>
      </w:r>
    </w:p>
    <w:p w:rsidR="0002797D" w:rsidRDefault="00BC1B69">
      <w:pPr>
        <w:rPr>
          <w:rFonts w:ascii="Times New Roman" w:hAnsi="Times New Roman" w:cs="Times New Roman"/>
        </w:rPr>
      </w:pPr>
      <w:r>
        <w:rPr>
          <w:rFonts w:ascii="Times New Roman" w:hAnsi="Times New Roman" w:cs="Times New Roman"/>
        </w:rPr>
        <w:t>2.</w:t>
      </w:r>
      <w:r>
        <w:rPr>
          <w:rFonts w:ascii="Times New Roman" w:hAnsi="Times New Roman" w:cs="Times New Roman" w:hint="eastAsia"/>
          <w:lang w:eastAsia="zh-CN"/>
        </w:rPr>
        <w:t>3</w:t>
      </w:r>
      <w:r>
        <w:rPr>
          <w:rFonts w:ascii="Times New Roman" w:hAnsi="Times New Roman" w:cs="Times New Roman"/>
        </w:rPr>
        <w:t xml:space="preserve">. Currency and Language of the Tender </w:t>
      </w:r>
    </w:p>
    <w:p w:rsidR="0002797D" w:rsidRDefault="00BC1B69">
      <w:pPr>
        <w:jc w:val="both"/>
        <w:rPr>
          <w:rFonts w:ascii="Times New Roman" w:hAnsi="Times New Roman" w:cs="Times New Roman"/>
        </w:rPr>
      </w:pPr>
      <w:r>
        <w:rPr>
          <w:rFonts w:ascii="Times New Roman" w:hAnsi="Times New Roman" w:cs="Times New Roman"/>
        </w:rPr>
        <w:t>The tenders shall be presented both in EURO and/or RMB (exchange ratio – Please check the website of BANK OF CHINA</w:t>
      </w:r>
      <w:r>
        <w:t xml:space="preserve"> </w:t>
      </w:r>
      <w:hyperlink r:id="rId8" w:history="1">
        <w:r>
          <w:rPr>
            <w:rStyle w:val="aa"/>
            <w:color w:val="auto"/>
          </w:rPr>
          <w:t>https://www.boc.cn/sourcedb/whpj/</w:t>
        </w:r>
      </w:hyperlink>
      <w:r>
        <w:rPr>
          <w:rFonts w:ascii="Times New Roman" w:hAnsi="Times New Roman" w:cs="Times New Roman"/>
        </w:rPr>
        <w:t xml:space="preserve">)  for both the unit prices and the overall amount of the commitment. The currency of payment will be also in EURO and/or in RMB/. The tenders shall be presented in </w:t>
      </w:r>
      <w:r>
        <w:rPr>
          <w:rFonts w:ascii="Times New Roman" w:hAnsi="Times New Roman" w:cs="Times New Roman" w:hint="eastAsia"/>
          <w:lang w:eastAsia="zh-CN"/>
        </w:rPr>
        <w:t>both</w:t>
      </w:r>
      <w:r>
        <w:rPr>
          <w:rFonts w:ascii="Times New Roman" w:hAnsi="Times New Roman" w:cs="Times New Roman"/>
        </w:rPr>
        <w:t xml:space="preserve"> Chinese and English. </w:t>
      </w:r>
    </w:p>
    <w:p w:rsidR="0002797D" w:rsidRDefault="00BC1B69">
      <w:pPr>
        <w:rPr>
          <w:rFonts w:ascii="Times New Roman" w:hAnsi="Times New Roman" w:cs="Times New Roman"/>
        </w:rPr>
      </w:pPr>
      <w:r>
        <w:rPr>
          <w:rFonts w:ascii="Times New Roman" w:hAnsi="Times New Roman" w:cs="Times New Roman"/>
        </w:rPr>
        <w:t xml:space="preserve"> </w:t>
      </w:r>
    </w:p>
    <w:p w:rsidR="0002797D" w:rsidRDefault="00BC1B69">
      <w:pPr>
        <w:rPr>
          <w:rFonts w:ascii="Times New Roman" w:hAnsi="Times New Roman" w:cs="Times New Roman"/>
        </w:rPr>
      </w:pPr>
      <w:r>
        <w:rPr>
          <w:rFonts w:ascii="Times New Roman" w:hAnsi="Times New Roman" w:cs="Times New Roman"/>
        </w:rPr>
        <w:t xml:space="preserve">2.4. Submission of the Tenders: Means and Deadline </w:t>
      </w:r>
    </w:p>
    <w:p w:rsidR="0002797D" w:rsidRDefault="00BC1B69">
      <w:pPr>
        <w:jc w:val="both"/>
        <w:rPr>
          <w:rFonts w:ascii="Times New Roman" w:hAnsi="Times New Roman" w:cs="Times New Roman"/>
        </w:rPr>
      </w:pPr>
      <w:r>
        <w:rPr>
          <w:rFonts w:ascii="Times New Roman" w:hAnsi="Times New Roman" w:cs="Times New Roman"/>
        </w:rPr>
        <w:t xml:space="preserve">Tenders should be submitted in </w:t>
      </w:r>
      <w:r>
        <w:rPr>
          <w:rFonts w:ascii="Times New Roman" w:hAnsi="Times New Roman" w:cs="Times New Roman" w:hint="eastAsia"/>
          <w:lang w:eastAsia="zh-CN"/>
        </w:rPr>
        <w:t>both</w:t>
      </w:r>
      <w:r>
        <w:rPr>
          <w:rFonts w:ascii="Times New Roman" w:hAnsi="Times New Roman" w:cs="Times New Roman"/>
        </w:rPr>
        <w:t xml:space="preserve"> Chinese and English through one of the following means not later than </w:t>
      </w:r>
      <w:r>
        <w:rPr>
          <w:rFonts w:ascii="Times New Roman" w:hAnsi="Times New Roman" w:cs="Times New Roman"/>
          <w:b/>
        </w:rPr>
        <w:t>MONDAY, August 31, 2020 at 23:59</w:t>
      </w:r>
      <w:r>
        <w:rPr>
          <w:rFonts w:ascii="Times New Roman" w:hAnsi="Times New Roman" w:cs="Times New Roman"/>
        </w:rPr>
        <w:t xml:space="preserve"> (Shanghai local time).  </w:t>
      </w:r>
    </w:p>
    <w:p w:rsidR="0002797D" w:rsidRDefault="00BC1B69">
      <w:pPr>
        <w:rPr>
          <w:rFonts w:ascii="Times New Roman" w:hAnsi="Times New Roman" w:cs="Times New Roman"/>
        </w:rPr>
      </w:pPr>
      <w:r>
        <w:rPr>
          <w:rFonts w:ascii="Times New Roman" w:hAnsi="Times New Roman" w:cs="Times New Roman"/>
        </w:rPr>
        <w:t>a) delivered by hand in a sealed envelope: A receipt shall be obtained as proof of submission, signed and dated by the receiving person at Shanghai Polytechnic University</w:t>
      </w:r>
    </w:p>
    <w:p w:rsidR="0002797D" w:rsidRDefault="00BC1B69">
      <w:pPr>
        <w:rPr>
          <w:rFonts w:ascii="Times New Roman" w:hAnsi="Times New Roman" w:cs="Times New Roman"/>
        </w:rPr>
      </w:pPr>
      <w:r>
        <w:rPr>
          <w:rFonts w:ascii="Times New Roman" w:hAnsi="Times New Roman" w:cs="Times New Roman"/>
        </w:rPr>
        <w:t>The address of office able to collect the papers</w:t>
      </w:r>
      <w:r>
        <w:rPr>
          <w:rFonts w:ascii="Times New Roman" w:hAnsi="Times New Roman" w:cs="Times New Roman"/>
        </w:rPr>
        <w:t>：</w:t>
      </w:r>
      <w:r>
        <w:rPr>
          <w:rFonts w:ascii="Times New Roman" w:hAnsi="Times New Roman" w:cs="Times New Roman"/>
        </w:rPr>
        <w:t xml:space="preserve">Building 1#815, No. 2360, Jinhai </w:t>
      </w:r>
      <w:r>
        <w:rPr>
          <w:rFonts w:ascii="Times New Roman" w:hAnsi="Times New Roman" w:cs="Times New Roman"/>
          <w:lang w:eastAsia="zh-CN"/>
        </w:rPr>
        <w:t>Rd. Pudong, Shanghai</w:t>
      </w:r>
    </w:p>
    <w:p w:rsidR="0002797D" w:rsidRDefault="00BC1B69">
      <w:pPr>
        <w:jc w:val="both"/>
        <w:rPr>
          <w:rFonts w:ascii="Times New Roman" w:hAnsi="Times New Roman" w:cs="Times New Roman"/>
        </w:rPr>
      </w:pPr>
      <w:r>
        <w:rPr>
          <w:rFonts w:ascii="Times New Roman" w:hAnsi="Times New Roman" w:cs="Times New Roman"/>
        </w:rPr>
        <w:t>The Office is open from 8:30am to 3:30pm Monday to Friday excluding bank holidays.</w:t>
      </w:r>
    </w:p>
    <w:p w:rsidR="0002797D" w:rsidRDefault="00BC1B69">
      <w:pPr>
        <w:jc w:val="both"/>
        <w:rPr>
          <w:rFonts w:ascii="Times New Roman" w:hAnsi="Times New Roman" w:cs="Times New Roman"/>
        </w:rPr>
      </w:pPr>
      <w:r>
        <w:rPr>
          <w:rFonts w:ascii="Times New Roman" w:hAnsi="Times New Roman" w:cs="Times New Roman"/>
        </w:rPr>
        <w:t xml:space="preserve">b) delivered by post,  in this case, the tender’s documents  need to be signed and stamped and sent to the following address: </w:t>
      </w:r>
    </w:p>
    <w:p w:rsidR="0002797D" w:rsidRDefault="00BC1B69">
      <w:pPr>
        <w:rPr>
          <w:rFonts w:ascii="Times New Roman" w:hAnsi="Times New Roman" w:cs="Times New Roman"/>
        </w:rPr>
      </w:pPr>
      <w:r>
        <w:rPr>
          <w:rFonts w:ascii="Times New Roman" w:hAnsi="Times New Roman" w:cs="Times New Roman"/>
        </w:rPr>
        <w:t>The address</w:t>
      </w:r>
      <w:r>
        <w:rPr>
          <w:rFonts w:ascii="Times New Roman" w:hAnsi="Times New Roman" w:cs="Times New Roman"/>
        </w:rPr>
        <w:t>：</w:t>
      </w:r>
      <w:r>
        <w:rPr>
          <w:rFonts w:ascii="Times New Roman" w:hAnsi="Times New Roman" w:cs="Times New Roman"/>
        </w:rPr>
        <w:t xml:space="preserve">Building 1#815, No. 2360, Jinhai </w:t>
      </w:r>
      <w:r>
        <w:rPr>
          <w:rFonts w:ascii="Times New Roman" w:hAnsi="Times New Roman" w:cs="Times New Roman"/>
          <w:lang w:eastAsia="zh-CN"/>
        </w:rPr>
        <w:t>Rd. Pudong, Shanghai</w:t>
      </w:r>
      <w:r>
        <w:rPr>
          <w:rFonts w:ascii="Times New Roman" w:hAnsi="Times New Roman" w:cs="Times New Roman"/>
          <w:lang w:eastAsia="zh-CN"/>
        </w:rPr>
        <w:t>，</w:t>
      </w:r>
      <w:r>
        <w:rPr>
          <w:rFonts w:ascii="Times New Roman" w:hAnsi="Times New Roman" w:cs="Times New Roman" w:hint="eastAsia"/>
          <w:lang w:eastAsia="zh-CN"/>
        </w:rPr>
        <w:t xml:space="preserve"> </w:t>
      </w:r>
      <w:r>
        <w:rPr>
          <w:rFonts w:ascii="Times New Roman" w:hAnsi="Times New Roman" w:cs="Times New Roman"/>
          <w:lang w:eastAsia="zh-CN"/>
        </w:rPr>
        <w:t>zip code:201209</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In all cases, please add the below reference:  </w:t>
      </w:r>
    </w:p>
    <w:p w:rsidR="0002797D" w:rsidRDefault="00BC1B69">
      <w:pPr>
        <w:rPr>
          <w:rFonts w:ascii="Times New Roman" w:hAnsi="Times New Roman" w:cs="Times New Roman"/>
        </w:rPr>
      </w:pPr>
      <w:r>
        <w:rPr>
          <w:rFonts w:ascii="Times New Roman" w:hAnsi="Times New Roman" w:cs="Times New Roman"/>
        </w:rPr>
        <w:t>FRACTION – TENDER 2020</w:t>
      </w:r>
    </w:p>
    <w:p w:rsidR="0002797D" w:rsidRDefault="00BC1B69">
      <w:pPr>
        <w:jc w:val="both"/>
        <w:rPr>
          <w:rFonts w:ascii="Times New Roman" w:hAnsi="Times New Roman" w:cs="Times New Roman"/>
        </w:rPr>
      </w:pPr>
      <w:r>
        <w:rPr>
          <w:rFonts w:ascii="Times New Roman" w:hAnsi="Times New Roman" w:cs="Times New Roman"/>
        </w:rPr>
        <w:lastRenderedPageBreak/>
        <w:t xml:space="preserve">As mentioned above, the deadline for submission of tenders is </w:t>
      </w:r>
      <w:r>
        <w:rPr>
          <w:rFonts w:ascii="Times New Roman" w:hAnsi="Times New Roman" w:cs="Times New Roman"/>
          <w:b/>
        </w:rPr>
        <w:t>MONDAY, August 31, 2020 at 23:59</w:t>
      </w:r>
      <w:r>
        <w:rPr>
          <w:rFonts w:ascii="Times New Roman" w:hAnsi="Times New Roman" w:cs="Times New Roman"/>
        </w:rPr>
        <w:t xml:space="preserve"> (Shanghai local time). No offer may be submitted or modified after this date.  </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2.5. Documents to be Submitted by the Tenderer  </w:t>
      </w:r>
    </w:p>
    <w:p w:rsidR="0002797D" w:rsidRDefault="00BC1B69">
      <w:pPr>
        <w:rPr>
          <w:rFonts w:ascii="Times New Roman" w:hAnsi="Times New Roman" w:cs="Times New Roman"/>
        </w:rPr>
      </w:pPr>
      <w:r>
        <w:rPr>
          <w:rFonts w:ascii="Times New Roman" w:hAnsi="Times New Roman" w:cs="Times New Roman"/>
        </w:rPr>
        <w:t xml:space="preserve">The tenderer must complete and provide the following documents:  </w:t>
      </w:r>
    </w:p>
    <w:p w:rsidR="0002797D" w:rsidRDefault="00BC1B69">
      <w:pPr>
        <w:rPr>
          <w:rFonts w:ascii="Times New Roman" w:hAnsi="Times New Roman" w:cs="Times New Roman"/>
        </w:rPr>
      </w:pPr>
      <w:r>
        <w:rPr>
          <w:rFonts w:ascii="Times New Roman" w:hAnsi="Times New Roman" w:cs="Times New Roman"/>
        </w:rPr>
        <w:t xml:space="preserve">1. Tender’s document duly signed, dated and sealed; including:  </w:t>
      </w:r>
    </w:p>
    <w:p w:rsidR="0002797D" w:rsidRDefault="00BC1B69">
      <w:pPr>
        <w:pStyle w:val="ab"/>
        <w:numPr>
          <w:ilvl w:val="0"/>
          <w:numId w:val="2"/>
        </w:numPr>
        <w:rPr>
          <w:rFonts w:ascii="Times New Roman" w:hAnsi="Times New Roman" w:cs="Times New Roman"/>
        </w:rPr>
      </w:pPr>
      <w:r>
        <w:rPr>
          <w:rFonts w:ascii="Times New Roman" w:hAnsi="Times New Roman" w:cs="Times New Roman"/>
        </w:rPr>
        <w:t xml:space="preserve">Profile of the company </w:t>
      </w:r>
    </w:p>
    <w:p w:rsidR="0002797D" w:rsidRDefault="00BC1B69">
      <w:pPr>
        <w:pStyle w:val="ab"/>
        <w:numPr>
          <w:ilvl w:val="0"/>
          <w:numId w:val="2"/>
        </w:numPr>
        <w:rPr>
          <w:rFonts w:ascii="Times New Roman" w:hAnsi="Times New Roman" w:cs="Times New Roman"/>
        </w:rPr>
      </w:pPr>
      <w:r>
        <w:rPr>
          <w:rFonts w:ascii="Times New Roman" w:hAnsi="Times New Roman" w:cs="Times New Roman"/>
        </w:rPr>
        <w:t xml:space="preserve">Main contact’s name, phone number, email and address </w:t>
      </w:r>
    </w:p>
    <w:p w:rsidR="0002797D" w:rsidRDefault="00BC1B69">
      <w:pPr>
        <w:pStyle w:val="ab"/>
        <w:numPr>
          <w:ilvl w:val="0"/>
          <w:numId w:val="2"/>
        </w:numPr>
        <w:rPr>
          <w:rFonts w:ascii="Times New Roman" w:hAnsi="Times New Roman" w:cs="Times New Roman"/>
        </w:rPr>
      </w:pPr>
      <w:r>
        <w:rPr>
          <w:rFonts w:ascii="Times New Roman" w:hAnsi="Times New Roman" w:cs="Times New Roman"/>
        </w:rPr>
        <w:t>Completed bill of quantities (see Part-III) for the selected section(s) with unit and total prices including all taxes.</w:t>
      </w:r>
    </w:p>
    <w:p w:rsidR="0002797D" w:rsidRDefault="00BC1B69">
      <w:pPr>
        <w:pStyle w:val="ab"/>
        <w:numPr>
          <w:ilvl w:val="0"/>
          <w:numId w:val="2"/>
        </w:numPr>
        <w:rPr>
          <w:rFonts w:ascii="Times New Roman" w:hAnsi="Times New Roman" w:cs="Times New Roman"/>
        </w:rPr>
      </w:pPr>
      <w:r>
        <w:rPr>
          <w:rFonts w:ascii="Times New Roman" w:hAnsi="Times New Roman" w:cs="Times New Roman"/>
        </w:rPr>
        <w:t xml:space="preserve">Technical specifications of the offered equipment </w:t>
      </w:r>
    </w:p>
    <w:p w:rsidR="0002797D" w:rsidRDefault="00BC1B69">
      <w:pPr>
        <w:pStyle w:val="ab"/>
        <w:numPr>
          <w:ilvl w:val="0"/>
          <w:numId w:val="2"/>
        </w:numPr>
        <w:rPr>
          <w:rFonts w:ascii="Times New Roman" w:hAnsi="Times New Roman" w:cs="Times New Roman"/>
        </w:rPr>
      </w:pPr>
      <w:r>
        <w:rPr>
          <w:rFonts w:ascii="Times New Roman" w:hAnsi="Times New Roman" w:cs="Times New Roman"/>
        </w:rPr>
        <w:t xml:space="preserve">Warranty conditions </w:t>
      </w:r>
    </w:p>
    <w:p w:rsidR="0002797D" w:rsidRDefault="0002797D">
      <w:pPr>
        <w:pStyle w:val="ab"/>
        <w:rPr>
          <w:rFonts w:ascii="Times New Roman" w:hAnsi="Times New Roman" w:cs="Times New Roman"/>
        </w:rPr>
      </w:pPr>
    </w:p>
    <w:p w:rsidR="0002797D" w:rsidRDefault="00BC1B69">
      <w:pPr>
        <w:numPr>
          <w:ilvl w:val="0"/>
          <w:numId w:val="3"/>
        </w:numPr>
        <w:spacing w:line="256" w:lineRule="auto"/>
        <w:rPr>
          <w:rFonts w:ascii="Arial" w:eastAsia="宋体" w:hAnsi="Arial" w:cs="Arial"/>
          <w:color w:val="434343"/>
          <w:sz w:val="21"/>
          <w:szCs w:val="21"/>
          <w:shd w:val="clear" w:color="auto" w:fill="FCFCFE"/>
          <w:lang w:val="en-US" w:eastAsia="zh-CN"/>
        </w:rPr>
      </w:pPr>
      <w:r>
        <w:rPr>
          <w:rFonts w:ascii="Times New Roman" w:hAnsi="Times New Roman" w:cs="Times New Roman"/>
        </w:rPr>
        <w:t xml:space="preserve"> A photocopy of the trade name registration papers.</w:t>
      </w:r>
      <w:r>
        <w:rPr>
          <w:rFonts w:ascii="Times New Roman" w:hAnsi="Times New Roman" w:cs="Times New Roman"/>
          <w:lang w:val="en-US" w:eastAsia="zh-CN"/>
        </w:rPr>
        <w:t xml:space="preserve"> / </w:t>
      </w:r>
      <w:r>
        <w:rPr>
          <w:rFonts w:ascii="Times New Roman" w:hAnsi="Times New Roman" w:cs="Times New Roman"/>
        </w:rPr>
        <w:t>A photocopy of</w:t>
      </w:r>
      <w:r>
        <w:rPr>
          <w:rFonts w:ascii="Times New Roman" w:hAnsi="Times New Roman" w:cs="Times New Roman"/>
          <w:lang w:val="en-US" w:eastAsia="zh-CN"/>
        </w:rPr>
        <w:t xml:space="preserve"> </w:t>
      </w:r>
      <w:r>
        <w:rPr>
          <w:rFonts w:ascii="Times New Roman" w:hAnsi="Times New Roman" w:cs="Times New Roman"/>
        </w:rPr>
        <w:t xml:space="preserve">agent qualification </w:t>
      </w:r>
      <w:r>
        <w:rPr>
          <w:rFonts w:ascii="Times New Roman" w:hAnsi="Times New Roman" w:cs="Times New Roman"/>
          <w:lang w:val="en-US" w:eastAsia="zh-CN"/>
        </w:rPr>
        <w:t>papers</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3. Signed letter for after-sales service and at least 12-month warranty letter  </w:t>
      </w:r>
    </w:p>
    <w:p w:rsidR="0002797D" w:rsidRDefault="0002797D">
      <w:pPr>
        <w:rPr>
          <w:rFonts w:ascii="Times New Roman" w:hAnsi="Times New Roman" w:cs="Times New Roman"/>
        </w:rPr>
      </w:pPr>
    </w:p>
    <w:p w:rsidR="0002797D" w:rsidRDefault="00BC1B69">
      <w:pPr>
        <w:jc w:val="both"/>
        <w:rPr>
          <w:rFonts w:ascii="Times New Roman" w:hAnsi="Times New Roman" w:cs="Times New Roman"/>
        </w:rPr>
      </w:pPr>
      <w:r>
        <w:rPr>
          <w:rFonts w:ascii="Times New Roman" w:hAnsi="Times New Roman" w:cs="Times New Roman"/>
        </w:rPr>
        <w:t xml:space="preserve">Additional documents such as instructions and operating manuals shall be required with the delivery of equipment.  </w:t>
      </w:r>
    </w:p>
    <w:p w:rsidR="0002797D" w:rsidRDefault="00BC1B69">
      <w:pPr>
        <w:rPr>
          <w:rFonts w:ascii="Times New Roman" w:hAnsi="Times New Roman" w:cs="Times New Roman"/>
          <w:i/>
          <w:iCs/>
          <w:lang w:val="en-US" w:eastAsia="zh-CN"/>
        </w:rPr>
      </w:pPr>
      <w:r>
        <w:rPr>
          <w:rFonts w:ascii="Times New Roman" w:hAnsi="Times New Roman" w:cs="Times New Roman"/>
          <w:i/>
          <w:iCs/>
        </w:rPr>
        <w:t>For specific bidding documents</w:t>
      </w:r>
      <w:r>
        <w:rPr>
          <w:rFonts w:ascii="Times New Roman" w:hAnsi="Times New Roman" w:cs="Times New Roman" w:hint="eastAsia"/>
          <w:i/>
          <w:iCs/>
          <w:lang w:val="en-US" w:eastAsia="zh-CN"/>
        </w:rPr>
        <w:t xml:space="preserve"> and additional </w:t>
      </w:r>
      <w:r>
        <w:rPr>
          <w:rFonts w:ascii="Times New Roman" w:hAnsi="Times New Roman" w:cs="Times New Roman"/>
          <w:i/>
          <w:iCs/>
        </w:rPr>
        <w:t>Consulting, please contact the contact person</w:t>
      </w:r>
      <w:r>
        <w:rPr>
          <w:rFonts w:ascii="Times New Roman" w:hAnsi="Times New Roman" w:cs="Times New Roman" w:hint="eastAsia"/>
          <w:i/>
          <w:iCs/>
          <w:lang w:val="en-US" w:eastAsia="zh-CN"/>
        </w:rPr>
        <w:t>.</w:t>
      </w:r>
    </w:p>
    <w:p w:rsidR="0002797D" w:rsidRDefault="00BC1B69">
      <w:pPr>
        <w:rPr>
          <w:rFonts w:ascii="Times New Roman" w:hAnsi="Times New Roman" w:cs="Times New Roman"/>
        </w:rPr>
      </w:pPr>
      <w:r>
        <w:rPr>
          <w:rFonts w:ascii="Times New Roman" w:hAnsi="Times New Roman" w:cs="Times New Roman"/>
        </w:rPr>
        <w:t xml:space="preserve">2.6. Deadline for Engagement </w:t>
      </w:r>
    </w:p>
    <w:p w:rsidR="0002797D" w:rsidRDefault="00BC1B69">
      <w:pPr>
        <w:jc w:val="both"/>
        <w:rPr>
          <w:rFonts w:ascii="Times New Roman" w:hAnsi="Times New Roman" w:cs="Times New Roman"/>
        </w:rPr>
      </w:pPr>
      <w:r>
        <w:rPr>
          <w:rFonts w:ascii="Times New Roman" w:hAnsi="Times New Roman" w:cs="Times New Roman"/>
        </w:rPr>
        <w:t xml:space="preserve">Tenderers shall remain bound by their tenders for a period of thirty (30) working days from the closing date for submission (4 September 2020).  </w:t>
      </w:r>
    </w:p>
    <w:p w:rsidR="0002797D" w:rsidRDefault="00BC1B69">
      <w:pPr>
        <w:jc w:val="both"/>
        <w:rPr>
          <w:rFonts w:ascii="Times New Roman" w:hAnsi="Times New Roman" w:cs="Times New Roman"/>
        </w:rPr>
      </w:pPr>
      <w:r>
        <w:rPr>
          <w:rFonts w:ascii="Times New Roman" w:hAnsi="Times New Roman" w:cs="Times New Roman"/>
        </w:rPr>
        <w:t xml:space="preserve"> 2.7. Joint Tenders </w:t>
      </w:r>
    </w:p>
    <w:p w:rsidR="0002797D" w:rsidRDefault="00BC1B69">
      <w:pPr>
        <w:jc w:val="both"/>
        <w:rPr>
          <w:rFonts w:ascii="Times New Roman" w:hAnsi="Times New Roman" w:cs="Times New Roman"/>
        </w:rPr>
      </w:pPr>
      <w:r>
        <w:rPr>
          <w:rFonts w:ascii="Times New Roman" w:hAnsi="Times New Roman" w:cs="Times New Roman"/>
        </w:rPr>
        <w:t xml:space="preserve">Joint tenders should be provided together with the condition of submitting all the required documents by each tenderer. In all cases, joint tenders should comply with all the tender specifications. </w:t>
      </w:r>
    </w:p>
    <w:p w:rsidR="0002797D" w:rsidRDefault="00BC1B69">
      <w:pPr>
        <w:rPr>
          <w:rFonts w:ascii="Times New Roman" w:hAnsi="Times New Roman" w:cs="Times New Roman"/>
        </w:rPr>
      </w:pPr>
      <w:r>
        <w:rPr>
          <w:rFonts w:ascii="Times New Roman" w:hAnsi="Times New Roman" w:cs="Times New Roman"/>
        </w:rPr>
        <w:t xml:space="preserve"> 2.8. Subcontracting  </w:t>
      </w:r>
    </w:p>
    <w:p w:rsidR="0002797D" w:rsidRDefault="00BC1B69">
      <w:pPr>
        <w:rPr>
          <w:rFonts w:ascii="Times New Roman" w:hAnsi="Times New Roman" w:cs="Times New Roman"/>
        </w:rPr>
      </w:pPr>
      <w:r>
        <w:rPr>
          <w:rFonts w:ascii="Times New Roman" w:hAnsi="Times New Roman" w:cs="Times New Roman"/>
        </w:rPr>
        <w:t xml:space="preserve">It is prohibited for the tenderers to subcontract parts of the tender to third parties. </w:t>
      </w:r>
    </w:p>
    <w:p w:rsidR="0002797D" w:rsidRDefault="00BC1B69">
      <w:pPr>
        <w:rPr>
          <w:rFonts w:ascii="Times New Roman" w:hAnsi="Times New Roman" w:cs="Times New Roman"/>
        </w:rPr>
      </w:pPr>
      <w:r>
        <w:rPr>
          <w:rFonts w:ascii="Times New Roman" w:hAnsi="Times New Roman" w:cs="Times New Roman"/>
        </w:rPr>
        <w:t xml:space="preserve"> </w:t>
      </w:r>
    </w:p>
    <w:p w:rsidR="0002797D" w:rsidRDefault="00BC1B69">
      <w:pPr>
        <w:rPr>
          <w:rFonts w:ascii="Times New Roman" w:hAnsi="Times New Roman" w:cs="Times New Roman"/>
        </w:rPr>
      </w:pPr>
      <w:r>
        <w:rPr>
          <w:rFonts w:ascii="Times New Roman" w:hAnsi="Times New Roman" w:cs="Times New Roman"/>
        </w:rPr>
        <w:t xml:space="preserve">2.9. Goods Delivery Charges and Locations  </w:t>
      </w:r>
    </w:p>
    <w:p w:rsidR="0002797D" w:rsidRDefault="00BC1B69">
      <w:pPr>
        <w:jc w:val="both"/>
        <w:rPr>
          <w:rFonts w:ascii="Times New Roman" w:hAnsi="Times New Roman" w:cs="Times New Roman"/>
        </w:rPr>
      </w:pPr>
      <w:r>
        <w:rPr>
          <w:rFonts w:ascii="Times New Roman" w:hAnsi="Times New Roman" w:cs="Times New Roman"/>
        </w:rPr>
        <w:t xml:space="preserve">Equipment will be delivered to universities in China. Delivery charges must be included in the offer. The following 2 universities are involved in this call for tender as the contractors and recipients of goods: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804"/>
      </w:tblGrid>
      <w:tr w:rsidR="0002797D">
        <w:tc>
          <w:tcPr>
            <w:tcW w:w="1134" w:type="dxa"/>
            <w:vAlign w:val="center"/>
          </w:tcPr>
          <w:p w:rsidR="0002797D" w:rsidRDefault="00BC1B69">
            <w:pPr>
              <w:spacing w:after="0" w:line="240" w:lineRule="auto"/>
              <w:rPr>
                <w:rFonts w:ascii="Times New Roman" w:hAnsi="Times New Roman" w:cs="Times New Roman"/>
              </w:rPr>
            </w:pPr>
            <w:r>
              <w:rPr>
                <w:rFonts w:ascii="Times New Roman" w:hAnsi="Times New Roman" w:cs="Times New Roman"/>
              </w:rPr>
              <w:t>China</w:t>
            </w:r>
          </w:p>
        </w:tc>
        <w:tc>
          <w:tcPr>
            <w:tcW w:w="6804" w:type="dxa"/>
          </w:tcPr>
          <w:p w:rsidR="0002797D" w:rsidRDefault="00BC1B69">
            <w:pPr>
              <w:pStyle w:val="ab"/>
              <w:numPr>
                <w:ilvl w:val="0"/>
                <w:numId w:val="4"/>
              </w:numPr>
              <w:spacing w:after="0" w:line="240" w:lineRule="auto"/>
              <w:rPr>
                <w:rFonts w:ascii="Times New Roman" w:hAnsi="Times New Roman" w:cs="Times New Roman"/>
              </w:rPr>
            </w:pPr>
            <w:r>
              <w:rPr>
                <w:rFonts w:ascii="Times New Roman" w:hAnsi="Times New Roman" w:cs="Times New Roman"/>
              </w:rPr>
              <w:t xml:space="preserve">Shanghai Polytechnic University, Shanghai </w:t>
            </w:r>
          </w:p>
          <w:p w:rsidR="0002797D" w:rsidRDefault="00BC1B69">
            <w:pPr>
              <w:pStyle w:val="ab"/>
              <w:numPr>
                <w:ilvl w:val="0"/>
                <w:numId w:val="4"/>
              </w:numPr>
              <w:spacing w:after="0" w:line="240" w:lineRule="auto"/>
              <w:rPr>
                <w:rFonts w:ascii="Times New Roman" w:hAnsi="Times New Roman" w:cs="Times New Roman"/>
              </w:rPr>
            </w:pPr>
            <w:r>
              <w:rPr>
                <w:rFonts w:ascii="Times New Roman" w:hAnsi="Times New Roman" w:cs="Times New Roman"/>
              </w:rPr>
              <w:t>Beihang University, Beijing</w:t>
            </w:r>
          </w:p>
        </w:tc>
      </w:tr>
    </w:tbl>
    <w:p w:rsidR="0002797D" w:rsidRDefault="0002797D">
      <w:pPr>
        <w:jc w:val="both"/>
        <w:rPr>
          <w:rFonts w:ascii="Times New Roman" w:hAnsi="Times New Roman" w:cs="Times New Roman"/>
        </w:rPr>
      </w:pPr>
    </w:p>
    <w:p w:rsidR="0002797D" w:rsidRDefault="00BC1B69">
      <w:pPr>
        <w:jc w:val="both"/>
        <w:rPr>
          <w:rFonts w:ascii="Times New Roman" w:hAnsi="Times New Roman" w:cs="Times New Roman"/>
        </w:rPr>
      </w:pPr>
      <w:r>
        <w:rPr>
          <w:rFonts w:ascii="Times New Roman" w:hAnsi="Times New Roman" w:cs="Times New Roman"/>
        </w:rPr>
        <w:t xml:space="preserve">The full addresses and contact details of the responsible persons in partner universities will be mention in the separated contracts of partners with the selected supplier. </w:t>
      </w:r>
    </w:p>
    <w:p w:rsidR="0002797D" w:rsidRDefault="00BC1B69">
      <w:pPr>
        <w:rPr>
          <w:rFonts w:ascii="Times New Roman" w:hAnsi="Times New Roman" w:cs="Times New Roman"/>
        </w:rPr>
      </w:pPr>
      <w:r>
        <w:rPr>
          <w:rFonts w:ascii="Times New Roman" w:hAnsi="Times New Roman" w:cs="Times New Roman"/>
        </w:rPr>
        <w:lastRenderedPageBreak/>
        <w:t xml:space="preserve"> </w:t>
      </w:r>
    </w:p>
    <w:p w:rsidR="0002797D" w:rsidRDefault="00BC1B69">
      <w:pPr>
        <w:rPr>
          <w:rFonts w:ascii="Times New Roman" w:hAnsi="Times New Roman" w:cs="Times New Roman"/>
        </w:rPr>
      </w:pPr>
      <w:r>
        <w:rPr>
          <w:rFonts w:ascii="Times New Roman" w:hAnsi="Times New Roman" w:cs="Times New Roman"/>
        </w:rPr>
        <w:t xml:space="preserve">2.10. Goods Delivery Time </w:t>
      </w:r>
    </w:p>
    <w:p w:rsidR="0002797D" w:rsidRDefault="00BC1B69">
      <w:pPr>
        <w:jc w:val="both"/>
        <w:rPr>
          <w:rFonts w:ascii="Times New Roman" w:hAnsi="Times New Roman" w:cs="Times New Roman"/>
        </w:rPr>
      </w:pPr>
      <w:r>
        <w:rPr>
          <w:rFonts w:ascii="Times New Roman" w:hAnsi="Times New Roman" w:cs="Times New Roman"/>
        </w:rPr>
        <w:t xml:space="preserve">The delivery period may not exceed 30 days from the date of signature of the contracts with the selected supplier. </w:t>
      </w:r>
    </w:p>
    <w:p w:rsidR="0002797D" w:rsidRDefault="0002797D">
      <w:pPr>
        <w:jc w:val="both"/>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2.11. Payment Terms  </w:t>
      </w:r>
    </w:p>
    <w:p w:rsidR="0002797D" w:rsidRDefault="00BC1B69">
      <w:pPr>
        <w:rPr>
          <w:rFonts w:ascii="Times New Roman" w:hAnsi="Times New Roman" w:cs="Times New Roman"/>
        </w:rPr>
      </w:pPr>
      <w:r>
        <w:rPr>
          <w:rFonts w:ascii="Times New Roman" w:hAnsi="Times New Roman" w:cs="Times New Roman"/>
        </w:rPr>
        <w:t xml:space="preserve">The payment shall be done according to the following terms:  </w:t>
      </w:r>
    </w:p>
    <w:p w:rsidR="0002797D" w:rsidRDefault="00BC1B69">
      <w:pPr>
        <w:pStyle w:val="ab"/>
        <w:numPr>
          <w:ilvl w:val="0"/>
          <w:numId w:val="5"/>
        </w:numPr>
        <w:rPr>
          <w:rFonts w:ascii="Times New Roman" w:hAnsi="Times New Roman" w:cs="Times New Roman"/>
        </w:rPr>
      </w:pPr>
      <w:r>
        <w:rPr>
          <w:rFonts w:ascii="Times New Roman" w:hAnsi="Times New Roman" w:cs="Times New Roman"/>
        </w:rPr>
        <w:t xml:space="preserve">30% upon signature of the contract </w:t>
      </w:r>
    </w:p>
    <w:p w:rsidR="0002797D" w:rsidRDefault="00BC1B69">
      <w:pPr>
        <w:pStyle w:val="ab"/>
        <w:numPr>
          <w:ilvl w:val="0"/>
          <w:numId w:val="5"/>
        </w:numPr>
        <w:rPr>
          <w:rFonts w:ascii="Times New Roman" w:hAnsi="Times New Roman" w:cs="Times New Roman"/>
        </w:rPr>
      </w:pPr>
      <w:r>
        <w:rPr>
          <w:rFonts w:ascii="Times New Roman" w:hAnsi="Times New Roman" w:cs="Times New Roman"/>
        </w:rPr>
        <w:t xml:space="preserve">60% upon delivery of the equipment </w:t>
      </w:r>
    </w:p>
    <w:p w:rsidR="0002797D" w:rsidRDefault="00BC1B69">
      <w:pPr>
        <w:pStyle w:val="ab"/>
        <w:numPr>
          <w:ilvl w:val="0"/>
          <w:numId w:val="5"/>
        </w:numPr>
        <w:rPr>
          <w:rFonts w:ascii="Times New Roman" w:hAnsi="Times New Roman" w:cs="Times New Roman"/>
        </w:rPr>
      </w:pPr>
      <w:r>
        <w:rPr>
          <w:rFonts w:ascii="Times New Roman" w:hAnsi="Times New Roman" w:cs="Times New Roman"/>
        </w:rPr>
        <w:t xml:space="preserve">10% after 30 days of delivery of equipment </w:t>
      </w:r>
    </w:p>
    <w:p w:rsidR="0002797D" w:rsidRDefault="00BC1B69">
      <w:pPr>
        <w:rPr>
          <w:rFonts w:ascii="Times New Roman" w:hAnsi="Times New Roman" w:cs="Times New Roman"/>
        </w:rPr>
      </w:pPr>
      <w:r>
        <w:rPr>
          <w:rFonts w:ascii="Times New Roman" w:hAnsi="Times New Roman" w:cs="Times New Roman"/>
        </w:rPr>
        <w:t xml:space="preserve">Each institutions involved in the tender procedure will organize payment for own part in accordance to the abovementioned scheme. </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 2.12. Evaluation and Award of the Contract  </w:t>
      </w:r>
    </w:p>
    <w:p w:rsidR="0002797D" w:rsidRDefault="00BC1B69">
      <w:pPr>
        <w:rPr>
          <w:rFonts w:ascii="Times New Roman" w:hAnsi="Times New Roman" w:cs="Times New Roman"/>
        </w:rPr>
      </w:pPr>
      <w:r>
        <w:rPr>
          <w:rFonts w:ascii="Times New Roman" w:hAnsi="Times New Roman" w:cs="Times New Roman"/>
        </w:rPr>
        <w:t xml:space="preserve">The key principles that shall govern the process of evaluation of tenders are listed as follows: </w:t>
      </w:r>
    </w:p>
    <w:p w:rsidR="0002797D" w:rsidRDefault="00BC1B69">
      <w:pPr>
        <w:pStyle w:val="ab"/>
        <w:numPr>
          <w:ilvl w:val="0"/>
          <w:numId w:val="6"/>
        </w:numPr>
        <w:jc w:val="both"/>
        <w:rPr>
          <w:rFonts w:ascii="Times New Roman" w:hAnsi="Times New Roman" w:cs="Times New Roman"/>
        </w:rPr>
      </w:pPr>
      <w:r>
        <w:rPr>
          <w:rFonts w:ascii="Times New Roman" w:hAnsi="Times New Roman" w:cs="Times New Roman"/>
          <w:b/>
        </w:rPr>
        <w:t>Non-discrimination</w:t>
      </w:r>
      <w:r>
        <w:rPr>
          <w:rFonts w:ascii="Times New Roman" w:hAnsi="Times New Roman" w:cs="Times New Roman"/>
        </w:rPr>
        <w:t xml:space="preserve">: any discrimination with regard to tenderers on the basis of nationality, religion etc. is forbidden.  </w:t>
      </w:r>
    </w:p>
    <w:p w:rsidR="0002797D" w:rsidRDefault="00BC1B69">
      <w:pPr>
        <w:pStyle w:val="ab"/>
        <w:numPr>
          <w:ilvl w:val="0"/>
          <w:numId w:val="6"/>
        </w:numPr>
        <w:jc w:val="both"/>
        <w:rPr>
          <w:rFonts w:ascii="Times New Roman" w:hAnsi="Times New Roman" w:cs="Times New Roman"/>
        </w:rPr>
      </w:pPr>
      <w:r>
        <w:rPr>
          <w:rFonts w:ascii="Times New Roman" w:hAnsi="Times New Roman" w:cs="Times New Roman"/>
          <w:b/>
        </w:rPr>
        <w:t>Equal treatment</w:t>
      </w:r>
      <w:r>
        <w:rPr>
          <w:rFonts w:ascii="Times New Roman" w:hAnsi="Times New Roman" w:cs="Times New Roman"/>
        </w:rPr>
        <w:t xml:space="preserve">: all tenders submitted within the set deadline are to be treated equally. They will be evaluated on the basis of the same terms, conditions and requirements set in the tender documents.  </w:t>
      </w:r>
    </w:p>
    <w:p w:rsidR="0002797D" w:rsidRDefault="00BC1B69">
      <w:pPr>
        <w:pStyle w:val="ab"/>
        <w:numPr>
          <w:ilvl w:val="0"/>
          <w:numId w:val="6"/>
        </w:numPr>
        <w:jc w:val="both"/>
        <w:rPr>
          <w:rFonts w:ascii="Times New Roman" w:hAnsi="Times New Roman" w:cs="Times New Roman"/>
        </w:rPr>
      </w:pPr>
      <w:r>
        <w:rPr>
          <w:rFonts w:ascii="Times New Roman" w:hAnsi="Times New Roman" w:cs="Times New Roman"/>
          <w:b/>
        </w:rPr>
        <w:t>Transparency:</w:t>
      </w:r>
      <w:r>
        <w:rPr>
          <w:rFonts w:ascii="Times New Roman" w:hAnsi="Times New Roman" w:cs="Times New Roman"/>
        </w:rPr>
        <w:t xml:space="preserve"> records are going to be kept for all actions of the evaluation panel. All decisions will be taken with sufficient justification. </w:t>
      </w:r>
    </w:p>
    <w:p w:rsidR="0002797D" w:rsidRDefault="00BC1B69">
      <w:pPr>
        <w:pStyle w:val="ab"/>
        <w:numPr>
          <w:ilvl w:val="0"/>
          <w:numId w:val="6"/>
        </w:numPr>
        <w:jc w:val="both"/>
        <w:rPr>
          <w:rFonts w:ascii="Times New Roman" w:hAnsi="Times New Roman" w:cs="Times New Roman"/>
        </w:rPr>
      </w:pPr>
      <w:r>
        <w:rPr>
          <w:rFonts w:ascii="Times New Roman" w:hAnsi="Times New Roman" w:cs="Times New Roman"/>
          <w:b/>
        </w:rPr>
        <w:t>Confidentiality:</w:t>
      </w:r>
      <w:r>
        <w:rPr>
          <w:rFonts w:ascii="Times New Roman" w:hAnsi="Times New Roman" w:cs="Times New Roman"/>
        </w:rPr>
        <w:t xml:space="preserve"> The process of evaluation of tenders are going to be confidential. Information concerning the process of evaluation of tenders and the award recommendation is not to be disclosed to the tenderers or to any other person who is not officially concerned with the process, until information on the award of the contract is communicated to all tenderers.  </w:t>
      </w:r>
    </w:p>
    <w:p w:rsidR="0002797D" w:rsidRDefault="0002797D">
      <w:pPr>
        <w:rPr>
          <w:rFonts w:ascii="Times New Roman" w:hAnsi="Times New Roman" w:cs="Times New Roman"/>
        </w:rPr>
      </w:pPr>
    </w:p>
    <w:p w:rsidR="0002797D" w:rsidRDefault="0002797D">
      <w:pPr>
        <w:rPr>
          <w:rFonts w:ascii="Times New Roman" w:hAnsi="Times New Roman" w:cs="Times New Roman"/>
        </w:rPr>
      </w:pPr>
    </w:p>
    <w:p w:rsidR="0002797D" w:rsidRDefault="00BC1B69">
      <w:pPr>
        <w:jc w:val="both"/>
        <w:rPr>
          <w:rFonts w:ascii="Times New Roman" w:hAnsi="Times New Roman" w:cs="Times New Roman"/>
        </w:rPr>
      </w:pPr>
      <w:r>
        <w:rPr>
          <w:rFonts w:ascii="Times New Roman" w:hAnsi="Times New Roman" w:cs="Times New Roman"/>
          <w:b/>
        </w:rPr>
        <w:t>Exclusion criteria:</w:t>
      </w:r>
      <w:r>
        <w:rPr>
          <w:rFonts w:ascii="Times New Roman" w:hAnsi="Times New Roman" w:cs="Times New Roman"/>
        </w:rPr>
        <w:t xml:space="preserve"> Tenderers are excluded from participation in procurement procedures if:  </w:t>
      </w:r>
    </w:p>
    <w:p w:rsidR="0002797D" w:rsidRDefault="00BC1B69">
      <w:pPr>
        <w:pStyle w:val="ab"/>
        <w:numPr>
          <w:ilvl w:val="0"/>
          <w:numId w:val="7"/>
        </w:numPr>
        <w:jc w:val="both"/>
        <w:rPr>
          <w:rFonts w:ascii="Times New Roman" w:hAnsi="Times New Roman" w:cs="Times New Roman"/>
        </w:rPr>
      </w:pPr>
      <w:r>
        <w:rPr>
          <w:rFonts w:ascii="Times New Roman" w:hAnsi="Times New Roman" w:cs="Times New Roman"/>
        </w:rPr>
        <w:t xml:space="preserve">they have submitted a tender that does not meet all the requirements provided in this document, including the ones in the clause 2.5.  </w:t>
      </w:r>
    </w:p>
    <w:p w:rsidR="0002797D" w:rsidRDefault="00BC1B69">
      <w:pPr>
        <w:pStyle w:val="ab"/>
        <w:numPr>
          <w:ilvl w:val="0"/>
          <w:numId w:val="7"/>
        </w:numPr>
        <w:jc w:val="both"/>
        <w:rPr>
          <w:rFonts w:ascii="Times New Roman" w:hAnsi="Times New Roman" w:cs="Times New Roman"/>
        </w:rPr>
      </w:pPr>
      <w:r>
        <w:rPr>
          <w:rFonts w:ascii="Times New Roman" w:hAnsi="Times New Roman" w:cs="Times New Roman"/>
        </w:rPr>
        <w:t xml:space="preserve">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rsidR="0002797D" w:rsidRDefault="00BC1B69">
      <w:pPr>
        <w:pStyle w:val="ab"/>
        <w:numPr>
          <w:ilvl w:val="0"/>
          <w:numId w:val="7"/>
        </w:numPr>
        <w:jc w:val="both"/>
        <w:rPr>
          <w:rFonts w:ascii="Times New Roman" w:hAnsi="Times New Roman" w:cs="Times New Roman"/>
        </w:rPr>
      </w:pPr>
      <w:r>
        <w:rPr>
          <w:rFonts w:ascii="Times New Roman" w:hAnsi="Times New Roman" w:cs="Times New Roman"/>
        </w:rPr>
        <w:t xml:space="preserve">they have been convicted of an offence concerning their professional conduct by a judgment which has the force of res judicata,  </w:t>
      </w:r>
    </w:p>
    <w:p w:rsidR="0002797D" w:rsidRDefault="00BC1B69">
      <w:pPr>
        <w:pStyle w:val="ab"/>
        <w:numPr>
          <w:ilvl w:val="0"/>
          <w:numId w:val="7"/>
        </w:numPr>
        <w:jc w:val="both"/>
        <w:rPr>
          <w:rFonts w:ascii="Times New Roman" w:hAnsi="Times New Roman" w:cs="Times New Roman"/>
        </w:rPr>
      </w:pPr>
      <w:r>
        <w:rPr>
          <w:rFonts w:ascii="Times New Roman" w:hAnsi="Times New Roman" w:cs="Times New Roman"/>
        </w:rPr>
        <w:t xml:space="preserve">they have been guilty of grave professional misconduct proven by any means which the contracting authority can justify,  </w:t>
      </w:r>
    </w:p>
    <w:p w:rsidR="0002797D" w:rsidRDefault="00BC1B69">
      <w:pPr>
        <w:pStyle w:val="ab"/>
        <w:numPr>
          <w:ilvl w:val="0"/>
          <w:numId w:val="7"/>
        </w:numPr>
        <w:jc w:val="both"/>
        <w:rPr>
          <w:rFonts w:ascii="Times New Roman" w:hAnsi="Times New Roman" w:cs="Times New Roman"/>
        </w:rPr>
      </w:pPr>
      <w:r>
        <w:rPr>
          <w:rFonts w:ascii="Times New Roman" w:hAnsi="Times New Roman" w:cs="Times New Roman"/>
        </w:rPr>
        <w:t xml:space="preserve">they have not fulfilled obligations relating to the payment of social security contributions or the payment of taxes in accordance with the national legal provisions,  </w:t>
      </w:r>
    </w:p>
    <w:p w:rsidR="0002797D" w:rsidRDefault="00BC1B69">
      <w:pPr>
        <w:pStyle w:val="ab"/>
        <w:numPr>
          <w:ilvl w:val="0"/>
          <w:numId w:val="7"/>
        </w:numPr>
        <w:jc w:val="both"/>
        <w:rPr>
          <w:rFonts w:ascii="Times New Roman" w:hAnsi="Times New Roman" w:cs="Times New Roman"/>
        </w:rPr>
      </w:pPr>
      <w:r>
        <w:rPr>
          <w:rFonts w:ascii="Times New Roman" w:hAnsi="Times New Roman" w:cs="Times New Roman"/>
        </w:rPr>
        <w:lastRenderedPageBreak/>
        <w:t xml:space="preserve">they have been the subject of a judgment which has the force of res judicata for fraud, corruption, involvement in a criminal organisation or any other illegal activity detrimental to the Communities' financial interests.  </w:t>
      </w:r>
    </w:p>
    <w:p w:rsidR="0002797D" w:rsidRDefault="0002797D">
      <w:pPr>
        <w:rPr>
          <w:rFonts w:ascii="Times New Roman" w:hAnsi="Times New Roman" w:cs="Times New Roman"/>
        </w:rPr>
      </w:pPr>
    </w:p>
    <w:p w:rsidR="0002797D" w:rsidRDefault="00BC1B69">
      <w:pPr>
        <w:jc w:val="both"/>
        <w:rPr>
          <w:rFonts w:ascii="Times New Roman" w:hAnsi="Times New Roman" w:cs="Times New Roman"/>
        </w:rPr>
      </w:pPr>
      <w:r>
        <w:rPr>
          <w:rFonts w:ascii="Times New Roman" w:hAnsi="Times New Roman" w:cs="Times New Roman"/>
        </w:rPr>
        <w:t>In the selection process only will be considered the suppliers who would provide delivery of the equipment to all of the above mentioned universities in China.</w:t>
      </w:r>
    </w:p>
    <w:p w:rsidR="0002797D" w:rsidRDefault="0002797D">
      <w:pPr>
        <w:rPr>
          <w:rFonts w:ascii="Times New Roman" w:hAnsi="Times New Roman" w:cs="Times New Roman"/>
        </w:rPr>
      </w:pPr>
    </w:p>
    <w:p w:rsidR="0002797D" w:rsidRDefault="00BC1B69">
      <w:pPr>
        <w:rPr>
          <w:rFonts w:ascii="Times New Roman" w:hAnsi="Times New Roman" w:cs="Times New Roman"/>
          <w:b/>
        </w:rPr>
      </w:pPr>
      <w:r>
        <w:rPr>
          <w:rFonts w:ascii="Times New Roman" w:hAnsi="Times New Roman" w:cs="Times New Roman"/>
          <w:b/>
        </w:rPr>
        <w:t xml:space="preserve">Selection criteria: </w:t>
      </w:r>
    </w:p>
    <w:p w:rsidR="0002797D" w:rsidRDefault="00BC1B69">
      <w:pPr>
        <w:rPr>
          <w:rFonts w:ascii="Times New Roman" w:hAnsi="Times New Roman" w:cs="Times New Roman"/>
        </w:rPr>
      </w:pPr>
      <w:r>
        <w:rPr>
          <w:rFonts w:ascii="Times New Roman" w:hAnsi="Times New Roman" w:cs="Times New Roman"/>
        </w:rPr>
        <w:t xml:space="preserve">Tenderers will be selected based on the following criteria:  </w:t>
      </w:r>
    </w:p>
    <w:p w:rsidR="0002797D" w:rsidRDefault="00BC1B69">
      <w:pPr>
        <w:pStyle w:val="ab"/>
        <w:numPr>
          <w:ilvl w:val="0"/>
          <w:numId w:val="8"/>
        </w:numPr>
        <w:jc w:val="both"/>
        <w:rPr>
          <w:rFonts w:ascii="Times New Roman" w:hAnsi="Times New Roman" w:cs="Times New Roman"/>
        </w:rPr>
      </w:pPr>
      <w:r>
        <w:rPr>
          <w:rFonts w:ascii="Times New Roman" w:hAnsi="Times New Roman" w:cs="Times New Roman"/>
        </w:rPr>
        <w:t>having submitted the tender that complies with all of the specifications, requirements and offers the price not greater than (total amount of money: China 47600,00 EUR),</w:t>
      </w:r>
    </w:p>
    <w:p w:rsidR="0002797D" w:rsidRDefault="00BC1B69">
      <w:pPr>
        <w:pStyle w:val="ab"/>
        <w:numPr>
          <w:ilvl w:val="0"/>
          <w:numId w:val="8"/>
        </w:numPr>
        <w:jc w:val="both"/>
        <w:rPr>
          <w:rFonts w:ascii="Times New Roman" w:hAnsi="Times New Roman" w:cs="Times New Roman"/>
        </w:rPr>
      </w:pPr>
      <w:r>
        <w:rPr>
          <w:rFonts w:ascii="Times New Roman" w:hAnsi="Times New Roman" w:cs="Times New Roman"/>
        </w:rPr>
        <w:t xml:space="preserve">having the necessary economic, financial, technical and professional capacity to perform the contract. </w:t>
      </w:r>
    </w:p>
    <w:p w:rsidR="0002797D" w:rsidRDefault="0002797D">
      <w:pPr>
        <w:rPr>
          <w:rFonts w:ascii="Times New Roman" w:hAnsi="Times New Roman" w:cs="Times New Roman"/>
        </w:rPr>
      </w:pPr>
    </w:p>
    <w:p w:rsidR="0002797D" w:rsidRDefault="00BC1B69">
      <w:pPr>
        <w:rPr>
          <w:rFonts w:ascii="Times New Roman" w:hAnsi="Times New Roman" w:cs="Times New Roman"/>
          <w:b/>
        </w:rPr>
      </w:pPr>
      <w:r>
        <w:rPr>
          <w:rFonts w:ascii="Times New Roman" w:hAnsi="Times New Roman" w:cs="Times New Roman"/>
          <w:b/>
        </w:rPr>
        <w:t xml:space="preserve">Award criteria: </w:t>
      </w:r>
    </w:p>
    <w:p w:rsidR="0002797D" w:rsidRDefault="00BC1B69">
      <w:pPr>
        <w:jc w:val="both"/>
        <w:rPr>
          <w:rFonts w:ascii="Times New Roman" w:hAnsi="Times New Roman" w:cs="Times New Roman"/>
        </w:rPr>
      </w:pPr>
      <w:r>
        <w:rPr>
          <w:rFonts w:ascii="Times New Roman" w:hAnsi="Times New Roman" w:cs="Times New Roman"/>
        </w:rPr>
        <w:t xml:space="preserve">The awarded tenderer will be the one who offered the best price and quality tender out of those submitted by tenderers which are not excluded and which meet the selection criteria. </w:t>
      </w:r>
    </w:p>
    <w:p w:rsidR="0002797D" w:rsidRDefault="00BC1B69">
      <w:pPr>
        <w:rPr>
          <w:rFonts w:ascii="Times New Roman" w:hAnsi="Times New Roman" w:cs="Times New Roman"/>
        </w:rPr>
      </w:pPr>
      <w:r>
        <w:rPr>
          <w:rFonts w:ascii="Times New Roman" w:hAnsi="Times New Roman" w:cs="Times New Roman"/>
        </w:rPr>
        <w:t xml:space="preserve">The awarded tenderer should: </w:t>
      </w:r>
    </w:p>
    <w:p w:rsidR="0002797D" w:rsidRDefault="00BC1B69">
      <w:pPr>
        <w:pStyle w:val="ab"/>
        <w:numPr>
          <w:ilvl w:val="0"/>
          <w:numId w:val="9"/>
        </w:numPr>
        <w:jc w:val="both"/>
        <w:rPr>
          <w:rFonts w:ascii="Times New Roman" w:hAnsi="Times New Roman" w:cs="Times New Roman"/>
        </w:rPr>
      </w:pPr>
      <w:r>
        <w:rPr>
          <w:rFonts w:ascii="Times New Roman" w:hAnsi="Times New Roman" w:cs="Times New Roman"/>
        </w:rPr>
        <w:t xml:space="preserve">be in full compliance of offer to the tender specifications, bill of quantities and technical specifications,  </w:t>
      </w:r>
    </w:p>
    <w:p w:rsidR="0002797D" w:rsidRDefault="00BC1B69">
      <w:pPr>
        <w:pStyle w:val="ab"/>
        <w:numPr>
          <w:ilvl w:val="0"/>
          <w:numId w:val="9"/>
        </w:numPr>
        <w:jc w:val="both"/>
        <w:rPr>
          <w:rFonts w:ascii="Times New Roman" w:hAnsi="Times New Roman" w:cs="Times New Roman"/>
        </w:rPr>
      </w:pPr>
      <w:r>
        <w:rPr>
          <w:rFonts w:ascii="Times New Roman" w:hAnsi="Times New Roman" w:cs="Times New Roman"/>
        </w:rPr>
        <w:t xml:space="preserve">have previous related projects and references including proofs of similar contracts completed in the past,  </w:t>
      </w:r>
    </w:p>
    <w:p w:rsidR="0002797D" w:rsidRDefault="00BC1B69">
      <w:pPr>
        <w:pStyle w:val="ab"/>
        <w:numPr>
          <w:ilvl w:val="0"/>
          <w:numId w:val="9"/>
        </w:numPr>
        <w:jc w:val="both"/>
        <w:rPr>
          <w:rFonts w:ascii="Times New Roman" w:hAnsi="Times New Roman" w:cs="Times New Roman"/>
        </w:rPr>
      </w:pPr>
      <w:r>
        <w:rPr>
          <w:rFonts w:ascii="Times New Roman" w:hAnsi="Times New Roman" w:cs="Times New Roman"/>
        </w:rPr>
        <w:t>provided technical information for all the equipment to be supplied.</w:t>
      </w:r>
    </w:p>
    <w:p w:rsidR="0002797D" w:rsidRDefault="0002797D">
      <w:pPr>
        <w:rPr>
          <w:rFonts w:ascii="Times New Roman" w:hAnsi="Times New Roman" w:cs="Times New Roman"/>
        </w:rPr>
      </w:pPr>
    </w:p>
    <w:p w:rsidR="0002797D" w:rsidRDefault="00BC1B69">
      <w:pPr>
        <w:jc w:val="both"/>
        <w:rPr>
          <w:rFonts w:ascii="Times New Roman" w:hAnsi="Times New Roman" w:cs="Times New Roman"/>
        </w:rPr>
      </w:pPr>
      <w:r>
        <w:rPr>
          <w:rFonts w:ascii="Times New Roman" w:hAnsi="Times New Roman" w:cs="Times New Roman"/>
        </w:rPr>
        <w:t xml:space="preserve">Apart from the abovementioned criteria, the tenderer’s work experience in China will be taken into account. </w:t>
      </w:r>
    </w:p>
    <w:p w:rsidR="0002797D" w:rsidRDefault="00BC1B69">
      <w:pPr>
        <w:jc w:val="both"/>
        <w:rPr>
          <w:rFonts w:ascii="Times New Roman" w:hAnsi="Times New Roman" w:cs="Times New Roman"/>
        </w:rPr>
      </w:pPr>
      <w:r>
        <w:rPr>
          <w:rFonts w:ascii="Times New Roman" w:hAnsi="Times New Roman" w:cs="Times New Roman"/>
        </w:rPr>
        <w:t xml:space="preserve">The contract will be awarded to the tenderer whose tender has been found to be in conformity with the invitation to tender. The award method will be the "best value for money" meaning that the winning tender is the one offering the best quality/price ratio, taking into account the criteria announced in the specifications.  </w:t>
      </w:r>
    </w:p>
    <w:p w:rsidR="0002797D" w:rsidRDefault="0002797D">
      <w:pPr>
        <w:rPr>
          <w:rFonts w:ascii="Times New Roman" w:hAnsi="Times New Roman" w:cs="Times New Roman"/>
        </w:rPr>
      </w:pPr>
    </w:p>
    <w:p w:rsidR="0002797D" w:rsidRDefault="00BC1B69">
      <w:pPr>
        <w:jc w:val="both"/>
        <w:rPr>
          <w:rFonts w:ascii="Times New Roman" w:hAnsi="Times New Roman" w:cs="Times New Roman"/>
        </w:rPr>
      </w:pPr>
      <w:r>
        <w:rPr>
          <w:rFonts w:ascii="Times New Roman" w:hAnsi="Times New Roman" w:cs="Times New Roman"/>
        </w:rPr>
        <w:t xml:space="preserve">At the time of award of Contract or Purchase Order, organizer of tender (Shanghai Polytechnic University) reserves the right to vary (increase or decrease) the quantity of goods at most 20% depending on the prices offered by tenderers. </w:t>
      </w:r>
    </w:p>
    <w:p w:rsidR="0002797D" w:rsidRDefault="0002797D">
      <w:pPr>
        <w:jc w:val="both"/>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2.13. Opening/Evaluation Committee  </w:t>
      </w:r>
    </w:p>
    <w:p w:rsidR="0002797D" w:rsidRDefault="00BC1B69">
      <w:pPr>
        <w:jc w:val="both"/>
        <w:rPr>
          <w:rFonts w:ascii="Times New Roman" w:hAnsi="Times New Roman" w:cs="Times New Roman"/>
        </w:rPr>
      </w:pPr>
      <w:r>
        <w:rPr>
          <w:rFonts w:ascii="Times New Roman" w:hAnsi="Times New Roman" w:cs="Times New Roman"/>
        </w:rPr>
        <w:t xml:space="preserve">Tenders will be open by the FRACTION local Evaluation tender Committee comprising at least 3 (three) members appointed for the tender purposes by FRACTION partner. </w:t>
      </w:r>
    </w:p>
    <w:p w:rsidR="0002797D" w:rsidRDefault="0002797D">
      <w:pPr>
        <w:jc w:val="both"/>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lastRenderedPageBreak/>
        <w:t xml:space="preserve">2.14. Notification of Results  </w:t>
      </w:r>
    </w:p>
    <w:p w:rsidR="0002797D" w:rsidRDefault="00BC1B69">
      <w:pPr>
        <w:jc w:val="both"/>
        <w:rPr>
          <w:rFonts w:ascii="Times New Roman" w:hAnsi="Times New Roman" w:cs="Times New Roman"/>
        </w:rPr>
      </w:pPr>
      <w:r>
        <w:rPr>
          <w:rFonts w:ascii="Times New Roman" w:hAnsi="Times New Roman" w:cs="Times New Roman"/>
        </w:rPr>
        <w:t xml:space="preserve">Tenderers will be notified of the results by email. Thus, it is important to provide the email of the main contact person. </w:t>
      </w:r>
    </w:p>
    <w:p w:rsidR="0002797D" w:rsidRDefault="0002797D">
      <w:pPr>
        <w:rPr>
          <w:rFonts w:ascii="Times New Roman" w:hAnsi="Times New Roman" w:cs="Times New Roman"/>
        </w:rPr>
      </w:pPr>
    </w:p>
    <w:p w:rsidR="0002797D" w:rsidRDefault="00BC1B69">
      <w:pPr>
        <w:rPr>
          <w:rFonts w:ascii="Times New Roman" w:hAnsi="Times New Roman" w:cs="Times New Roman"/>
        </w:rPr>
      </w:pPr>
      <w:r>
        <w:rPr>
          <w:rFonts w:ascii="Times New Roman" w:hAnsi="Times New Roman" w:cs="Times New Roman"/>
        </w:rPr>
        <w:t xml:space="preserve">2.15. Cancellation of the Contract  </w:t>
      </w:r>
    </w:p>
    <w:p w:rsidR="0002797D" w:rsidRDefault="00BC1B69">
      <w:pPr>
        <w:jc w:val="both"/>
        <w:rPr>
          <w:rFonts w:ascii="Times New Roman" w:hAnsi="Times New Roman" w:cs="Times New Roman"/>
        </w:rPr>
      </w:pPr>
      <w:r>
        <w:rPr>
          <w:rFonts w:ascii="Times New Roman" w:hAnsi="Times New Roman" w:cs="Times New Roman"/>
        </w:rPr>
        <w:t>Cancellation of the Contract is due if the delivery/completion is delayed by 30 days from the delivery deadline stated herein in the clause 2.10, with the condition of returning the down payment to the tender coordinating institution.</w:t>
      </w:r>
    </w:p>
    <w:p w:rsidR="0002797D" w:rsidRDefault="00BC1B69">
      <w:pPr>
        <w:rPr>
          <w:rFonts w:ascii="Times New Roman" w:hAnsi="Times New Roman" w:cs="Times New Roman"/>
        </w:rPr>
      </w:pPr>
      <w:r>
        <w:rPr>
          <w:rFonts w:ascii="Times New Roman" w:hAnsi="Times New Roman" w:cs="Times New Roman"/>
        </w:rPr>
        <w:br w:type="page"/>
      </w:r>
    </w:p>
    <w:p w:rsidR="0002797D" w:rsidRDefault="00BC1B69">
      <w:pPr>
        <w:rPr>
          <w:rFonts w:ascii="Times New Roman" w:hAnsi="Times New Roman" w:cs="Times New Roman"/>
        </w:rPr>
      </w:pPr>
      <w:r>
        <w:rPr>
          <w:rFonts w:ascii="Times New Roman" w:hAnsi="Times New Roman" w:cs="Times New Roman"/>
        </w:rPr>
        <w:lastRenderedPageBreak/>
        <w:t>Part III – Technical Specifications  of equipment</w:t>
      </w:r>
    </w:p>
    <w:p w:rsidR="0002797D" w:rsidRDefault="00BC1B69">
      <w:pPr>
        <w:rPr>
          <w:rFonts w:ascii="Times New Roman" w:hAnsi="Times New Roman" w:cs="Times New Roman"/>
        </w:rPr>
      </w:pPr>
      <w:r>
        <w:rPr>
          <w:rFonts w:ascii="Times New Roman" w:hAnsi="Times New Roman" w:cs="Times New Roman"/>
        </w:rPr>
        <w:t>See excel file Fraction_equipment.xlsx</w:t>
      </w:r>
    </w:p>
    <w:p w:rsidR="0002797D" w:rsidRDefault="00BC1B69">
      <w:pPr>
        <w:rPr>
          <w:rFonts w:ascii="Times New Roman" w:hAnsi="Times New Roman" w:cs="Times New Roman"/>
        </w:rPr>
      </w:pPr>
      <w:r>
        <w:rPr>
          <w:rFonts w:ascii="Times New Roman" w:hAnsi="Times New Roman" w:cs="Times New Roman"/>
        </w:rPr>
        <w:br w:type="page"/>
      </w:r>
    </w:p>
    <w:p w:rsidR="0002797D" w:rsidRDefault="00BC1B69">
      <w:pPr>
        <w:jc w:val="both"/>
        <w:rPr>
          <w:rFonts w:ascii="Times New Roman" w:hAnsi="Times New Roman" w:cs="Times New Roman"/>
        </w:rPr>
      </w:pPr>
      <w:r>
        <w:rPr>
          <w:rFonts w:ascii="Times New Roman" w:hAnsi="Times New Roman" w:cs="Times New Roman"/>
        </w:rPr>
        <w:lastRenderedPageBreak/>
        <w:t>Part IV – Distribution of equipment among partners</w:t>
      </w:r>
    </w:p>
    <w:p w:rsidR="0002797D" w:rsidRDefault="00BC1B69">
      <w:pPr>
        <w:jc w:val="both"/>
        <w:rPr>
          <w:rFonts w:ascii="Times New Roman" w:hAnsi="Times New Roman" w:cs="Times New Roman"/>
        </w:rPr>
      </w:pPr>
      <w:r>
        <w:rPr>
          <w:rFonts w:ascii="Times New Roman" w:hAnsi="Times New Roman" w:cs="Times New Roman"/>
        </w:rPr>
        <w:t>See excel file Fraction_equipment.xlsx</w:t>
      </w:r>
    </w:p>
    <w:p w:rsidR="0002797D" w:rsidRDefault="00BC1B69">
      <w:pPr>
        <w:jc w:val="both"/>
        <w:rPr>
          <w:rFonts w:ascii="Times New Roman" w:hAnsi="Times New Roman" w:cs="Times New Roman"/>
        </w:rPr>
      </w:pPr>
      <w:r>
        <w:rPr>
          <w:rFonts w:ascii="Times New Roman" w:hAnsi="Times New Roman" w:cs="Times New Roman"/>
        </w:rPr>
        <w:t xml:space="preserve"> </w:t>
      </w:r>
    </w:p>
    <w:p w:rsidR="0002797D" w:rsidRDefault="0002797D">
      <w:pPr>
        <w:jc w:val="both"/>
        <w:rPr>
          <w:rFonts w:ascii="Times New Roman" w:hAnsi="Times New Roman" w:cs="Times New Roman"/>
        </w:rPr>
      </w:pPr>
    </w:p>
    <w:sectPr w:rsidR="00027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F1" w:rsidRDefault="00E061F1" w:rsidP="00B16B31">
      <w:pPr>
        <w:spacing w:after="0" w:line="240" w:lineRule="auto"/>
      </w:pPr>
      <w:r>
        <w:separator/>
      </w:r>
    </w:p>
  </w:endnote>
  <w:endnote w:type="continuationSeparator" w:id="0">
    <w:p w:rsidR="00E061F1" w:rsidRDefault="00E061F1" w:rsidP="00B1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F1" w:rsidRDefault="00E061F1" w:rsidP="00B16B31">
      <w:pPr>
        <w:spacing w:after="0" w:line="240" w:lineRule="auto"/>
      </w:pPr>
      <w:r>
        <w:separator/>
      </w:r>
    </w:p>
  </w:footnote>
  <w:footnote w:type="continuationSeparator" w:id="0">
    <w:p w:rsidR="00E061F1" w:rsidRDefault="00E061F1" w:rsidP="00B1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6675"/>
    <w:multiLevelType w:val="multilevel"/>
    <w:tmpl w:val="10A3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AC27D5B"/>
    <w:multiLevelType w:val="multilevel"/>
    <w:tmpl w:val="2AC27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CD2AAA"/>
    <w:multiLevelType w:val="multilevel"/>
    <w:tmpl w:val="2ECD2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27498D"/>
    <w:multiLevelType w:val="multilevel"/>
    <w:tmpl w:val="352749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545158"/>
    <w:multiLevelType w:val="multilevel"/>
    <w:tmpl w:val="3E545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D27A5E"/>
    <w:multiLevelType w:val="multilevel"/>
    <w:tmpl w:val="56D27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210E1B"/>
    <w:multiLevelType w:val="singleLevel"/>
    <w:tmpl w:val="5C210E1B"/>
    <w:lvl w:ilvl="0">
      <w:start w:val="2"/>
      <w:numFmt w:val="decimal"/>
      <w:suff w:val="space"/>
      <w:lvlText w:val="%1."/>
      <w:lvlJc w:val="left"/>
      <w:pPr>
        <w:ind w:left="0" w:firstLine="0"/>
      </w:pPr>
    </w:lvl>
  </w:abstractNum>
  <w:abstractNum w:abstractNumId="7" w15:restartNumberingAfterBreak="0">
    <w:nsid w:val="5C7E0A5E"/>
    <w:multiLevelType w:val="multilevel"/>
    <w:tmpl w:val="5C7E0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85F167E"/>
    <w:multiLevelType w:val="multilevel"/>
    <w:tmpl w:val="785F167E"/>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lvlOverride w:ilvl="0">
      <w:startOverride w:val="2"/>
    </w:lvlOverride>
  </w:num>
  <w:num w:numId="4">
    <w:abstractNumId w:val="0"/>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C6"/>
    <w:rsid w:val="0002797D"/>
    <w:rsid w:val="000373A5"/>
    <w:rsid w:val="00090392"/>
    <w:rsid w:val="000E2173"/>
    <w:rsid w:val="00125684"/>
    <w:rsid w:val="001C69B0"/>
    <w:rsid w:val="001D1D0A"/>
    <w:rsid w:val="002A6C5E"/>
    <w:rsid w:val="002C7098"/>
    <w:rsid w:val="002D3F04"/>
    <w:rsid w:val="003E70A7"/>
    <w:rsid w:val="00467507"/>
    <w:rsid w:val="00475A0D"/>
    <w:rsid w:val="005176C2"/>
    <w:rsid w:val="005506E2"/>
    <w:rsid w:val="00554B58"/>
    <w:rsid w:val="005A4A76"/>
    <w:rsid w:val="005C43C6"/>
    <w:rsid w:val="00603E67"/>
    <w:rsid w:val="006946D2"/>
    <w:rsid w:val="006C5EF3"/>
    <w:rsid w:val="006C609F"/>
    <w:rsid w:val="006E6800"/>
    <w:rsid w:val="007334E1"/>
    <w:rsid w:val="007936BF"/>
    <w:rsid w:val="007E42FC"/>
    <w:rsid w:val="008426BC"/>
    <w:rsid w:val="008B7BC9"/>
    <w:rsid w:val="008C5B60"/>
    <w:rsid w:val="008E1F78"/>
    <w:rsid w:val="008F5293"/>
    <w:rsid w:val="00A152D9"/>
    <w:rsid w:val="00A80E8F"/>
    <w:rsid w:val="00B16B31"/>
    <w:rsid w:val="00B260FF"/>
    <w:rsid w:val="00B8023B"/>
    <w:rsid w:val="00BC1B69"/>
    <w:rsid w:val="00C47439"/>
    <w:rsid w:val="00C5464B"/>
    <w:rsid w:val="00C576E1"/>
    <w:rsid w:val="00C6419E"/>
    <w:rsid w:val="00C872B8"/>
    <w:rsid w:val="00CD101C"/>
    <w:rsid w:val="00D27AB3"/>
    <w:rsid w:val="00D855E1"/>
    <w:rsid w:val="00DB36CC"/>
    <w:rsid w:val="00DB43AC"/>
    <w:rsid w:val="00E061F1"/>
    <w:rsid w:val="00E301FD"/>
    <w:rsid w:val="00F4199F"/>
    <w:rsid w:val="00F426E7"/>
    <w:rsid w:val="00F95085"/>
    <w:rsid w:val="00FC02B6"/>
    <w:rsid w:val="00FC2DA0"/>
    <w:rsid w:val="37E501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23F32-63CA-4FCD-A115-C2BCDEE7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宋体" w:eastAsia="宋体"/>
      <w:sz w:val="18"/>
      <w:szCs w:val="18"/>
    </w:rPr>
  </w:style>
  <w:style w:type="paragraph" w:styleId="a5">
    <w:name w:val="footer"/>
    <w:basedOn w:val="a"/>
    <w:link w:val="a6"/>
    <w:uiPriority w:val="99"/>
    <w:unhideWhenUsed/>
    <w:pPr>
      <w:tabs>
        <w:tab w:val="center" w:pos="4153"/>
        <w:tab w:val="right" w:pos="8306"/>
      </w:tabs>
      <w:snapToGrid w:val="0"/>
      <w:spacing w:line="240" w:lineRule="auto"/>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Pr>
      <w:color w:val="0000FF"/>
      <w:u w:val="single"/>
    </w:rPr>
  </w:style>
  <w:style w:type="paragraph" w:customStyle="1" w:styleId="Normalny1">
    <w:name w:val="Normalny1"/>
    <w:rPr>
      <w:rFonts w:eastAsia="Times New Roman"/>
      <w:color w:val="000000"/>
      <w:sz w:val="24"/>
      <w:szCs w:val="24"/>
      <w:u w:color="000000"/>
      <w:lang w:eastAsia="en-GB"/>
    </w:rPr>
  </w:style>
  <w:style w:type="paragraph" w:styleId="ab">
    <w:name w:val="List Paragraph"/>
    <w:basedOn w:val="a"/>
    <w:uiPriority w:val="34"/>
    <w:qFormat/>
    <w:pPr>
      <w:ind w:left="720"/>
      <w:contextualSpacing/>
    </w:pPr>
  </w:style>
  <w:style w:type="paragraph" w:styleId="ac">
    <w:name w:val="No Spacing"/>
    <w:uiPriority w:val="1"/>
    <w:qFormat/>
    <w:rPr>
      <w:rFonts w:asciiTheme="minorHAnsi" w:eastAsiaTheme="minorEastAsia" w:hAnsiTheme="minorHAnsi" w:cstheme="minorBidi"/>
      <w:sz w:val="22"/>
      <w:szCs w:val="22"/>
      <w:lang w:val="en-GB" w:eastAsia="en-US"/>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oc.cn/sourcedb/whp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12517</Characters>
  <Application>Microsoft Office Word</Application>
  <DocSecurity>0</DocSecurity>
  <Lines>104</Lines>
  <Paragraphs>29</Paragraphs>
  <ScaleCrop>false</ScaleCrop>
  <Company>ITSK.com</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Mazurkiewicz</dc:creator>
  <cp:lastModifiedBy>王喆</cp:lastModifiedBy>
  <cp:revision>3</cp:revision>
  <dcterms:created xsi:type="dcterms:W3CDTF">2020-08-10T08:01:00Z</dcterms:created>
  <dcterms:modified xsi:type="dcterms:W3CDTF">2020-08-10T09:27:00Z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