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Pr="0097075C" w:rsidRDefault="00986F73" w:rsidP="00986F73">
      <w:pPr>
        <w:rPr>
          <w:sz w:val="56"/>
          <w:szCs w:val="56"/>
        </w:rPr>
      </w:pPr>
    </w:p>
    <w:p w:rsidR="00986F73" w:rsidRPr="0097075C" w:rsidRDefault="00986F73" w:rsidP="00986F73">
      <w:pPr>
        <w:spacing w:line="360" w:lineRule="auto"/>
        <w:jc w:val="center"/>
        <w:rPr>
          <w:b/>
          <w:sz w:val="56"/>
          <w:szCs w:val="56"/>
        </w:rPr>
      </w:pPr>
      <w:r w:rsidRPr="0097075C">
        <w:rPr>
          <w:rFonts w:hint="eastAsia"/>
          <w:b/>
          <w:sz w:val="56"/>
          <w:szCs w:val="56"/>
        </w:rPr>
        <w:t>询价文件</w:t>
      </w:r>
    </w:p>
    <w:p w:rsidR="00986F73" w:rsidRDefault="00986F73" w:rsidP="00986F73">
      <w:pPr>
        <w:spacing w:line="360" w:lineRule="auto"/>
        <w:jc w:val="center"/>
        <w:rPr>
          <w:sz w:val="56"/>
          <w:szCs w:val="56"/>
        </w:rPr>
      </w:pPr>
    </w:p>
    <w:p w:rsidR="00986F73" w:rsidRPr="0097075C" w:rsidRDefault="00986F73" w:rsidP="00986F73">
      <w:pPr>
        <w:spacing w:line="360" w:lineRule="auto"/>
        <w:jc w:val="center"/>
        <w:rPr>
          <w:sz w:val="48"/>
          <w:szCs w:val="48"/>
        </w:rPr>
      </w:pPr>
      <w:r w:rsidRPr="0097075C">
        <w:rPr>
          <w:rFonts w:hint="eastAsia"/>
          <w:sz w:val="48"/>
          <w:szCs w:val="48"/>
        </w:rPr>
        <w:t>项目名称：</w:t>
      </w:r>
      <w:r w:rsidR="00A5724C" w:rsidRPr="00A5724C">
        <w:rPr>
          <w:sz w:val="48"/>
          <w:szCs w:val="48"/>
        </w:rPr>
        <w:t>数字存储示波器</w:t>
      </w:r>
    </w:p>
    <w:p w:rsidR="00986F73" w:rsidRDefault="00986F73" w:rsidP="00986F73">
      <w:pPr>
        <w:jc w:val="center"/>
        <w:rPr>
          <w:sz w:val="56"/>
          <w:szCs w:val="56"/>
        </w:rPr>
      </w:pPr>
    </w:p>
    <w:p w:rsidR="00986F73" w:rsidRDefault="00986F73" w:rsidP="00986F73">
      <w:pPr>
        <w:jc w:val="center"/>
        <w:rPr>
          <w:sz w:val="56"/>
          <w:szCs w:val="56"/>
        </w:rPr>
      </w:pPr>
    </w:p>
    <w:p w:rsidR="00986F73" w:rsidRDefault="00986F73" w:rsidP="00986F73">
      <w:pPr>
        <w:jc w:val="center"/>
        <w:rPr>
          <w:sz w:val="56"/>
          <w:szCs w:val="56"/>
        </w:rPr>
      </w:pPr>
    </w:p>
    <w:p w:rsidR="00986F73" w:rsidRDefault="00986F73" w:rsidP="00986F73">
      <w:pPr>
        <w:jc w:val="center"/>
        <w:rPr>
          <w:sz w:val="56"/>
          <w:szCs w:val="56"/>
        </w:rPr>
      </w:pPr>
    </w:p>
    <w:p w:rsidR="00986F73" w:rsidRDefault="00986F73" w:rsidP="00986F73">
      <w:pPr>
        <w:jc w:val="center"/>
        <w:rPr>
          <w:sz w:val="56"/>
          <w:szCs w:val="56"/>
        </w:rPr>
      </w:pPr>
    </w:p>
    <w:p w:rsidR="00986F73" w:rsidRPr="0097075C" w:rsidRDefault="00986F73" w:rsidP="00986F73">
      <w:pPr>
        <w:jc w:val="center"/>
        <w:rPr>
          <w:sz w:val="40"/>
          <w:szCs w:val="40"/>
        </w:rPr>
      </w:pPr>
    </w:p>
    <w:p w:rsidR="00986F73" w:rsidRDefault="0056281B" w:rsidP="00986F73">
      <w:pPr>
        <w:jc w:val="center"/>
        <w:rPr>
          <w:sz w:val="40"/>
          <w:szCs w:val="40"/>
        </w:rPr>
      </w:pPr>
      <w:r>
        <w:rPr>
          <w:rFonts w:hint="eastAsia"/>
          <w:sz w:val="40"/>
          <w:szCs w:val="40"/>
        </w:rPr>
        <w:t>上海第二工业大学招标管理</w:t>
      </w:r>
      <w:r w:rsidR="00986F73" w:rsidRPr="0097075C">
        <w:rPr>
          <w:rFonts w:hint="eastAsia"/>
          <w:sz w:val="40"/>
          <w:szCs w:val="40"/>
        </w:rPr>
        <w:t>办公室</w:t>
      </w:r>
    </w:p>
    <w:p w:rsidR="00986F73" w:rsidRPr="0097075C" w:rsidRDefault="00986F73" w:rsidP="00986F73">
      <w:pPr>
        <w:jc w:val="center"/>
        <w:rPr>
          <w:sz w:val="40"/>
          <w:szCs w:val="40"/>
        </w:rPr>
      </w:pPr>
    </w:p>
    <w:p w:rsidR="00986F73" w:rsidRPr="0097075C" w:rsidRDefault="0056281B" w:rsidP="00986F73">
      <w:pPr>
        <w:jc w:val="center"/>
        <w:rPr>
          <w:sz w:val="40"/>
          <w:szCs w:val="40"/>
        </w:rPr>
      </w:pPr>
      <w:r w:rsidRPr="00113851">
        <w:rPr>
          <w:rFonts w:hint="eastAsia"/>
          <w:sz w:val="40"/>
          <w:szCs w:val="40"/>
        </w:rPr>
        <w:t>2017</w:t>
      </w:r>
      <w:r w:rsidR="00986F73" w:rsidRPr="00113851">
        <w:rPr>
          <w:rFonts w:hint="eastAsia"/>
          <w:sz w:val="40"/>
          <w:szCs w:val="40"/>
        </w:rPr>
        <w:t>年</w:t>
      </w:r>
      <w:r w:rsidR="00113851" w:rsidRPr="00113851">
        <w:rPr>
          <w:rFonts w:hint="eastAsia"/>
          <w:sz w:val="40"/>
          <w:szCs w:val="40"/>
        </w:rPr>
        <w:t>5</w:t>
      </w:r>
      <w:r w:rsidR="00986F73" w:rsidRPr="00113851">
        <w:rPr>
          <w:rFonts w:hint="eastAsia"/>
          <w:sz w:val="40"/>
          <w:szCs w:val="40"/>
        </w:rPr>
        <w:t>月</w:t>
      </w:r>
    </w:p>
    <w:p w:rsidR="00986F73" w:rsidRDefault="00986F73" w:rsidP="00986F73">
      <w:pPr>
        <w:jc w:val="center"/>
        <w:rPr>
          <w:sz w:val="56"/>
          <w:szCs w:val="56"/>
        </w:rPr>
      </w:pPr>
    </w:p>
    <w:p w:rsidR="00986F73" w:rsidRDefault="00986F73" w:rsidP="00986F73">
      <w:pPr>
        <w:jc w:val="center"/>
        <w:rPr>
          <w:sz w:val="56"/>
          <w:szCs w:val="56"/>
        </w:rPr>
      </w:pPr>
    </w:p>
    <w:p w:rsidR="00986F73" w:rsidRDefault="00986F73" w:rsidP="00986F73">
      <w:pPr>
        <w:jc w:val="center"/>
        <w:rPr>
          <w:sz w:val="56"/>
          <w:szCs w:val="56"/>
        </w:rPr>
      </w:pPr>
    </w:p>
    <w:p w:rsidR="00986F73" w:rsidRPr="0010468B" w:rsidRDefault="00986F73" w:rsidP="00986F73">
      <w:pPr>
        <w:pStyle w:val="4"/>
        <w:spacing w:before="0" w:after="0" w:line="360" w:lineRule="auto"/>
        <w:rPr>
          <w:rFonts w:ascii="黑体" w:hAnsi="华文楷体" w:cs="黑体"/>
          <w:b w:val="0"/>
          <w:bCs w:val="0"/>
          <w:sz w:val="30"/>
          <w:szCs w:val="30"/>
        </w:rPr>
      </w:pPr>
      <w:r w:rsidRPr="00507664">
        <w:rPr>
          <w:rFonts w:ascii="黑体" w:hAnsi="华文楷体" w:cs="黑体" w:hint="eastAsia"/>
          <w:b w:val="0"/>
          <w:bCs w:val="0"/>
          <w:sz w:val="30"/>
          <w:szCs w:val="30"/>
        </w:rPr>
        <w:t>附件</w:t>
      </w:r>
      <w:r w:rsidRPr="00507664">
        <w:rPr>
          <w:rFonts w:ascii="黑体" w:hAnsi="华文楷体" w:cs="黑体"/>
          <w:b w:val="0"/>
          <w:bCs w:val="0"/>
          <w:sz w:val="30"/>
          <w:szCs w:val="30"/>
        </w:rPr>
        <w:t xml:space="preserve">1                 </w:t>
      </w:r>
      <w:r w:rsidR="00B915E4">
        <w:rPr>
          <w:rFonts w:ascii="黑体" w:hAnsi="华文楷体" w:cs="黑体" w:hint="eastAsia"/>
          <w:b w:val="0"/>
          <w:bCs w:val="0"/>
          <w:sz w:val="30"/>
          <w:szCs w:val="30"/>
        </w:rPr>
        <w:t xml:space="preserve">      </w:t>
      </w:r>
      <w:r>
        <w:rPr>
          <w:rFonts w:ascii="黑体" w:hAnsi="华文楷体" w:cs="黑体" w:hint="eastAsia"/>
          <w:b w:val="0"/>
          <w:bCs w:val="0"/>
          <w:sz w:val="30"/>
          <w:szCs w:val="30"/>
        </w:rPr>
        <w:t>投标</w:t>
      </w:r>
      <w:r w:rsidRPr="00507664">
        <w:rPr>
          <w:rFonts w:ascii="黑体" w:hAnsi="华文楷体" w:cs="黑体" w:hint="eastAsia"/>
          <w:b w:val="0"/>
          <w:bCs w:val="0"/>
          <w:sz w:val="30"/>
          <w:szCs w:val="30"/>
        </w:rPr>
        <w:t>书</w:t>
      </w:r>
    </w:p>
    <w:p w:rsidR="00986F73" w:rsidRPr="00507664" w:rsidRDefault="00986F73" w:rsidP="00986F73">
      <w:pPr>
        <w:spacing w:line="360" w:lineRule="auto"/>
        <w:jc w:val="center"/>
        <w:rPr>
          <w:rFonts w:ascii="宋体"/>
          <w:b/>
          <w:bCs/>
          <w:sz w:val="30"/>
          <w:szCs w:val="30"/>
        </w:rPr>
      </w:pPr>
    </w:p>
    <w:p w:rsidR="00986F73" w:rsidRPr="00507664" w:rsidRDefault="00986F73" w:rsidP="00986F73">
      <w:pPr>
        <w:spacing w:line="360" w:lineRule="auto"/>
        <w:rPr>
          <w:rFonts w:ascii="宋体"/>
          <w:sz w:val="24"/>
        </w:rPr>
      </w:pPr>
      <w:r>
        <w:rPr>
          <w:rFonts w:ascii="宋体" w:hAnsi="宋体" w:cs="宋体" w:hint="eastAsia"/>
          <w:sz w:val="24"/>
        </w:rPr>
        <w:t xml:space="preserve"> 上海第二工业大学</w:t>
      </w:r>
      <w:r w:rsidRPr="00507664">
        <w:rPr>
          <w:rFonts w:ascii="宋体" w:hAnsi="宋体" w:cs="宋体" w:hint="eastAsia"/>
          <w:sz w:val="24"/>
        </w:rPr>
        <w:t>：</w:t>
      </w:r>
    </w:p>
    <w:p w:rsidR="00986F73" w:rsidRPr="00507664" w:rsidRDefault="00986F73" w:rsidP="00986F73">
      <w:pPr>
        <w:spacing w:line="360" w:lineRule="auto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（报价单位全称）授权（全权代表姓名）（职务、职称）为全权代表，参加贵方组织的（项目编号、项目名称）招标的有关活动，并对</w:t>
      </w:r>
    </w:p>
    <w:p w:rsidR="00986F73" w:rsidRPr="00507664" w:rsidRDefault="00986F73" w:rsidP="00986F73">
      <w:pPr>
        <w:spacing w:line="360" w:lineRule="auto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进行投标。为此：</w:t>
      </w:r>
    </w:p>
    <w:p w:rsidR="00986F73" w:rsidRPr="00507664" w:rsidRDefault="00986F73" w:rsidP="00986F73">
      <w:pPr>
        <w:numPr>
          <w:ilvl w:val="0"/>
          <w:numId w:val="1"/>
        </w:numPr>
        <w:spacing w:line="360" w:lineRule="auto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我方提供报价须知规定的全部报价文件：报价文件一式三份，其中一份正本、二份副本；</w:t>
      </w:r>
    </w:p>
    <w:p w:rsidR="00986F73" w:rsidRPr="00507664" w:rsidRDefault="00986F73" w:rsidP="00986F73">
      <w:pPr>
        <w:numPr>
          <w:ilvl w:val="0"/>
          <w:numId w:val="1"/>
        </w:numPr>
        <w:spacing w:line="360" w:lineRule="auto"/>
        <w:ind w:left="0" w:firstLine="525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投标货物的总投标价为（大写）：元整人民币，供货日期为</w:t>
      </w:r>
      <w:r>
        <w:rPr>
          <w:rFonts w:ascii="宋体" w:hAnsi="宋体" w:cs="宋体" w:hint="eastAsia"/>
          <w:sz w:val="24"/>
        </w:rPr>
        <w:t xml:space="preserve">：      </w:t>
      </w:r>
      <w:r w:rsidRPr="00507664">
        <w:rPr>
          <w:rFonts w:ascii="宋体" w:hAnsi="宋体" w:cs="宋体" w:hint="eastAsia"/>
          <w:sz w:val="24"/>
        </w:rPr>
        <w:t>。</w:t>
      </w:r>
    </w:p>
    <w:p w:rsidR="00986F73" w:rsidRPr="00507664" w:rsidRDefault="00986F73" w:rsidP="00986F73">
      <w:pPr>
        <w:numPr>
          <w:ilvl w:val="0"/>
          <w:numId w:val="1"/>
        </w:numPr>
        <w:spacing w:line="360" w:lineRule="auto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我方保证遵守报价须知中的有关规定。</w:t>
      </w:r>
    </w:p>
    <w:p w:rsidR="00986F73" w:rsidRPr="00507664" w:rsidRDefault="00986F73" w:rsidP="00986F73">
      <w:pPr>
        <w:numPr>
          <w:ilvl w:val="0"/>
          <w:numId w:val="1"/>
        </w:numPr>
        <w:spacing w:line="360" w:lineRule="auto"/>
        <w:ind w:left="0" w:firstLine="525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我方保证忠实地执行买卖双方所签署的经济合同，并承担合同规定的责任义务。</w:t>
      </w:r>
    </w:p>
    <w:p w:rsidR="00986F73" w:rsidRPr="00507664" w:rsidRDefault="00986F73" w:rsidP="00986F73">
      <w:pPr>
        <w:numPr>
          <w:ilvl w:val="0"/>
          <w:numId w:val="1"/>
        </w:numPr>
        <w:spacing w:line="360" w:lineRule="auto"/>
        <w:ind w:left="0" w:firstLine="525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我方愿意向贵方提供任何与该项目投标有关的数据、情况和技术资料。</w:t>
      </w:r>
    </w:p>
    <w:p w:rsidR="00986F73" w:rsidRPr="00507664" w:rsidRDefault="00986F73" w:rsidP="00986F73">
      <w:pPr>
        <w:numPr>
          <w:ilvl w:val="0"/>
          <w:numId w:val="1"/>
        </w:numPr>
        <w:spacing w:line="360" w:lineRule="auto"/>
        <w:ind w:left="0" w:firstLine="525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我方愿意履行自己在报价文件中的全部承诺和责任。</w:t>
      </w:r>
    </w:p>
    <w:p w:rsidR="00986F73" w:rsidRPr="00507664" w:rsidRDefault="00986F73" w:rsidP="00986F73">
      <w:pPr>
        <w:numPr>
          <w:ilvl w:val="0"/>
          <w:numId w:val="1"/>
        </w:numPr>
        <w:spacing w:line="360" w:lineRule="auto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本投标自开标之日起</w:t>
      </w:r>
      <w:r w:rsidRPr="00507664">
        <w:rPr>
          <w:rFonts w:ascii="宋体" w:hAnsi="宋体" w:cs="宋体"/>
          <w:sz w:val="24"/>
          <w:u w:val="single"/>
        </w:rPr>
        <w:t>90</w:t>
      </w:r>
      <w:r w:rsidRPr="00507664">
        <w:rPr>
          <w:rFonts w:ascii="宋体" w:hAnsi="宋体" w:cs="宋体" w:hint="eastAsia"/>
          <w:sz w:val="24"/>
        </w:rPr>
        <w:t>个日历日内有效。</w:t>
      </w:r>
    </w:p>
    <w:p w:rsidR="00986F73" w:rsidRPr="00507664" w:rsidRDefault="00986F73" w:rsidP="00986F73">
      <w:pPr>
        <w:numPr>
          <w:ilvl w:val="0"/>
          <w:numId w:val="1"/>
        </w:numPr>
        <w:spacing w:line="360" w:lineRule="auto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与本项目有关的一切往来通讯请寄：</w:t>
      </w:r>
    </w:p>
    <w:p w:rsidR="00986F73" w:rsidRPr="00507664" w:rsidRDefault="00986F73" w:rsidP="00986F73">
      <w:pPr>
        <w:spacing w:line="360" w:lineRule="auto"/>
        <w:ind w:left="525"/>
        <w:rPr>
          <w:rFonts w:ascii="宋体"/>
          <w:sz w:val="24"/>
          <w:u w:val="single"/>
        </w:rPr>
      </w:pPr>
      <w:r w:rsidRPr="00507664">
        <w:rPr>
          <w:rFonts w:ascii="宋体" w:hAnsi="宋体" w:cs="宋体" w:hint="eastAsia"/>
          <w:sz w:val="24"/>
        </w:rPr>
        <w:t>地址：</w:t>
      </w:r>
    </w:p>
    <w:p w:rsidR="00986F73" w:rsidRPr="00507664" w:rsidRDefault="00986F73" w:rsidP="00986F73">
      <w:pPr>
        <w:spacing w:line="360" w:lineRule="auto"/>
        <w:ind w:left="525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邮编：</w:t>
      </w:r>
    </w:p>
    <w:p w:rsidR="00986F73" w:rsidRPr="00507664" w:rsidRDefault="00986F73" w:rsidP="00986F73">
      <w:pPr>
        <w:spacing w:line="360" w:lineRule="auto"/>
        <w:ind w:left="525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电话：</w:t>
      </w:r>
    </w:p>
    <w:p w:rsidR="00986F73" w:rsidRPr="00507664" w:rsidRDefault="00986F73" w:rsidP="00986F73">
      <w:pPr>
        <w:spacing w:line="360" w:lineRule="auto"/>
        <w:ind w:left="525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传真：</w:t>
      </w:r>
    </w:p>
    <w:p w:rsidR="00986F73" w:rsidRPr="00507664" w:rsidRDefault="00986F73" w:rsidP="00986F73">
      <w:pPr>
        <w:spacing w:line="360" w:lineRule="auto"/>
        <w:ind w:left="525"/>
        <w:rPr>
          <w:rFonts w:ascii="宋体"/>
          <w:sz w:val="24"/>
        </w:rPr>
      </w:pPr>
    </w:p>
    <w:p w:rsidR="00986F73" w:rsidRPr="00507664" w:rsidRDefault="00986F73" w:rsidP="00986F73">
      <w:pPr>
        <w:spacing w:line="360" w:lineRule="auto"/>
        <w:ind w:left="525"/>
        <w:rPr>
          <w:rFonts w:ascii="宋体"/>
          <w:sz w:val="24"/>
        </w:rPr>
      </w:pPr>
    </w:p>
    <w:p w:rsidR="00986F73" w:rsidRPr="00507664" w:rsidRDefault="00986F73" w:rsidP="00986F73">
      <w:pPr>
        <w:spacing w:line="360" w:lineRule="auto"/>
        <w:ind w:left="525"/>
        <w:rPr>
          <w:rFonts w:ascii="宋体"/>
          <w:sz w:val="24"/>
        </w:rPr>
      </w:pPr>
    </w:p>
    <w:p w:rsidR="00986F73" w:rsidRPr="00507664" w:rsidRDefault="00986F73" w:rsidP="00986F73">
      <w:pPr>
        <w:pStyle w:val="a3"/>
        <w:spacing w:after="0" w:line="360" w:lineRule="auto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报价单位授权代表签字：</w:t>
      </w:r>
    </w:p>
    <w:p w:rsidR="00986F73" w:rsidRPr="00507664" w:rsidRDefault="00986F73" w:rsidP="00986F73">
      <w:pPr>
        <w:pStyle w:val="a3"/>
        <w:spacing w:after="0" w:line="360" w:lineRule="auto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报价单位名称（盖公章）：</w:t>
      </w:r>
    </w:p>
    <w:p w:rsidR="00986F73" w:rsidRPr="0010468B" w:rsidRDefault="00986F73" w:rsidP="00986F73">
      <w:pPr>
        <w:spacing w:line="360" w:lineRule="auto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日期：年月日</w:t>
      </w:r>
    </w:p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Pr="00D01CEB" w:rsidRDefault="00986F73" w:rsidP="00986F73">
      <w:pPr>
        <w:pStyle w:val="4"/>
        <w:spacing w:before="0" w:after="0" w:line="360" w:lineRule="auto"/>
        <w:rPr>
          <w:rFonts w:ascii="宋体" w:eastAsia="宋体" w:hAnsi="宋体"/>
          <w:sz w:val="30"/>
          <w:szCs w:val="30"/>
        </w:rPr>
      </w:pPr>
      <w:r w:rsidRPr="00127923">
        <w:rPr>
          <w:rFonts w:ascii="宋体" w:eastAsia="宋体" w:hAnsi="宋体" w:hint="eastAsia"/>
          <w:sz w:val="30"/>
          <w:szCs w:val="30"/>
        </w:rPr>
        <w:lastRenderedPageBreak/>
        <w:t>附件2                     报价一览表</w:t>
      </w:r>
    </w:p>
    <w:p w:rsidR="00986F73" w:rsidRPr="00127923" w:rsidRDefault="00986F73" w:rsidP="00986F73">
      <w:pPr>
        <w:spacing w:line="360" w:lineRule="auto"/>
        <w:rPr>
          <w:rFonts w:ascii="宋体" w:hAnsi="宋体"/>
        </w:rPr>
      </w:pPr>
    </w:p>
    <w:p w:rsidR="00986F73" w:rsidRPr="00127923" w:rsidRDefault="00986F73" w:rsidP="00986F73">
      <w:pPr>
        <w:spacing w:line="360" w:lineRule="auto"/>
        <w:ind w:firstLineChars="89" w:firstLine="214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报价</w:t>
      </w:r>
      <w:r w:rsidRPr="00127923">
        <w:rPr>
          <w:rFonts w:ascii="宋体" w:hAnsi="宋体" w:hint="eastAsia"/>
          <w:sz w:val="24"/>
        </w:rPr>
        <w:t>单位名称：__________________________</w:t>
      </w:r>
    </w:p>
    <w:p w:rsidR="00986F73" w:rsidRPr="00D01CEB" w:rsidRDefault="00986F73" w:rsidP="00986F73">
      <w:pPr>
        <w:spacing w:line="360" w:lineRule="auto"/>
        <w:ind w:firstLineChars="89" w:firstLine="214"/>
        <w:rPr>
          <w:rFonts w:ascii="宋体" w:hAnsi="宋体"/>
          <w:sz w:val="24"/>
        </w:rPr>
      </w:pPr>
      <w:r w:rsidRPr="00127923">
        <w:rPr>
          <w:rFonts w:ascii="宋体" w:hAnsi="宋体" w:hint="eastAsia"/>
          <w:sz w:val="24"/>
        </w:rPr>
        <w:t>项目</w:t>
      </w:r>
      <w:r>
        <w:rPr>
          <w:rFonts w:ascii="宋体" w:hAnsi="宋体" w:hint="eastAsia"/>
          <w:sz w:val="24"/>
        </w:rPr>
        <w:t>名称</w:t>
      </w:r>
      <w:r w:rsidRPr="00127923">
        <w:rPr>
          <w:rFonts w:ascii="宋体" w:hAnsi="宋体" w:hint="eastAsia"/>
          <w:sz w:val="24"/>
        </w:rPr>
        <w:t>：</w:t>
      </w:r>
      <w:r w:rsidR="00A5724C" w:rsidRPr="00113851">
        <w:rPr>
          <w:rFonts w:ascii="宋体" w:hAnsi="宋体"/>
          <w:sz w:val="24"/>
          <w:u w:val="single"/>
        </w:rPr>
        <w:t>数字存储示波器</w:t>
      </w:r>
    </w:p>
    <w:tbl>
      <w:tblPr>
        <w:tblpPr w:leftFromText="180" w:rightFromText="180" w:vertAnchor="text" w:horzAnchor="margin" w:tblpXSpec="center" w:tblpY="264"/>
        <w:tblW w:w="978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4" w:space="0" w:color="auto"/>
        </w:tblBorders>
        <w:tblLayout w:type="fixed"/>
        <w:tblLook w:val="0000"/>
      </w:tblPr>
      <w:tblGrid>
        <w:gridCol w:w="630"/>
        <w:gridCol w:w="2313"/>
        <w:gridCol w:w="1617"/>
        <w:gridCol w:w="2294"/>
        <w:gridCol w:w="1148"/>
        <w:gridCol w:w="1784"/>
      </w:tblGrid>
      <w:tr w:rsidR="00986F73" w:rsidRPr="00127923" w:rsidTr="00332F7E">
        <w:trPr>
          <w:cantSplit/>
          <w:trHeight w:val="508"/>
        </w:trPr>
        <w:tc>
          <w:tcPr>
            <w:tcW w:w="630" w:type="dxa"/>
            <w:vAlign w:val="center"/>
          </w:tcPr>
          <w:p w:rsidR="00986F73" w:rsidRPr="00127923" w:rsidRDefault="00986F73" w:rsidP="00332F7E">
            <w:pPr>
              <w:widowControl/>
              <w:spacing w:line="360" w:lineRule="auto"/>
              <w:jc w:val="center"/>
              <w:rPr>
                <w:rFonts w:ascii="宋体" w:hAnsi="宋体"/>
                <w:sz w:val="24"/>
              </w:rPr>
            </w:pPr>
            <w:r w:rsidRPr="00127923">
              <w:rPr>
                <w:rFonts w:ascii="宋体" w:hAnsi="宋体" w:hint="eastAsia"/>
                <w:sz w:val="24"/>
              </w:rPr>
              <w:t>序号</w:t>
            </w:r>
          </w:p>
        </w:tc>
        <w:tc>
          <w:tcPr>
            <w:tcW w:w="2313" w:type="dxa"/>
            <w:vAlign w:val="center"/>
          </w:tcPr>
          <w:p w:rsidR="00986F73" w:rsidRPr="00127923" w:rsidRDefault="00986F73" w:rsidP="00332F7E">
            <w:pPr>
              <w:widowControl/>
              <w:spacing w:line="360" w:lineRule="auto"/>
              <w:jc w:val="left"/>
              <w:rPr>
                <w:rFonts w:ascii="宋体" w:hAnsi="宋体"/>
                <w:sz w:val="24"/>
              </w:rPr>
            </w:pPr>
            <w:r w:rsidRPr="00127923">
              <w:rPr>
                <w:rFonts w:ascii="宋体" w:hAnsi="宋体" w:hint="eastAsia"/>
                <w:sz w:val="24"/>
              </w:rPr>
              <w:t>报价项目名称</w:t>
            </w:r>
          </w:p>
        </w:tc>
        <w:tc>
          <w:tcPr>
            <w:tcW w:w="1617" w:type="dxa"/>
            <w:vAlign w:val="center"/>
          </w:tcPr>
          <w:p w:rsidR="00986F73" w:rsidRPr="00127923" w:rsidRDefault="00986F73" w:rsidP="00332F7E">
            <w:pPr>
              <w:widowControl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数量</w:t>
            </w:r>
          </w:p>
        </w:tc>
        <w:tc>
          <w:tcPr>
            <w:tcW w:w="2294" w:type="dxa"/>
            <w:vAlign w:val="center"/>
          </w:tcPr>
          <w:p w:rsidR="00986F73" w:rsidRPr="00127923" w:rsidRDefault="00986F73" w:rsidP="00332F7E">
            <w:pPr>
              <w:widowControl/>
              <w:spacing w:line="360" w:lineRule="auto"/>
              <w:jc w:val="left"/>
              <w:rPr>
                <w:rFonts w:ascii="宋体" w:hAnsi="宋体"/>
                <w:sz w:val="24"/>
              </w:rPr>
            </w:pPr>
            <w:r w:rsidRPr="00127923">
              <w:rPr>
                <w:rFonts w:ascii="宋体" w:hAnsi="宋体" w:hint="eastAsia"/>
                <w:sz w:val="24"/>
              </w:rPr>
              <w:t>报价</w:t>
            </w:r>
          </w:p>
          <w:p w:rsidR="00986F73" w:rsidRPr="00127923" w:rsidRDefault="00986F73" w:rsidP="00332F7E">
            <w:pPr>
              <w:widowControl/>
              <w:spacing w:line="360" w:lineRule="auto"/>
              <w:jc w:val="left"/>
              <w:rPr>
                <w:rFonts w:ascii="宋体" w:hAnsi="宋体"/>
                <w:sz w:val="24"/>
              </w:rPr>
            </w:pPr>
            <w:r w:rsidRPr="00127923">
              <w:rPr>
                <w:rFonts w:ascii="宋体" w:hAnsi="宋体" w:hint="eastAsia"/>
                <w:sz w:val="24"/>
              </w:rPr>
              <w:t>（RMB）</w:t>
            </w:r>
          </w:p>
        </w:tc>
        <w:tc>
          <w:tcPr>
            <w:tcW w:w="1148" w:type="dxa"/>
            <w:vAlign w:val="center"/>
          </w:tcPr>
          <w:p w:rsidR="00986F73" w:rsidRPr="00127923" w:rsidRDefault="00986F73" w:rsidP="00332F7E">
            <w:pPr>
              <w:widowControl/>
              <w:spacing w:line="360" w:lineRule="auto"/>
              <w:jc w:val="left"/>
              <w:rPr>
                <w:rFonts w:ascii="宋体" w:hAnsi="宋体"/>
                <w:sz w:val="24"/>
              </w:rPr>
            </w:pPr>
            <w:r w:rsidRPr="00127923">
              <w:rPr>
                <w:rFonts w:ascii="宋体" w:hAnsi="宋体" w:hint="eastAsia"/>
                <w:sz w:val="24"/>
              </w:rPr>
              <w:t>其它优惠承诺</w:t>
            </w:r>
          </w:p>
        </w:tc>
        <w:tc>
          <w:tcPr>
            <w:tcW w:w="1784" w:type="dxa"/>
            <w:vAlign w:val="center"/>
          </w:tcPr>
          <w:p w:rsidR="00986F73" w:rsidRPr="00127923" w:rsidRDefault="00986F73" w:rsidP="00332F7E">
            <w:pPr>
              <w:widowControl/>
              <w:spacing w:line="360" w:lineRule="auto"/>
              <w:jc w:val="left"/>
              <w:rPr>
                <w:rFonts w:ascii="宋体" w:hAnsi="宋体"/>
                <w:sz w:val="24"/>
              </w:rPr>
            </w:pPr>
            <w:r w:rsidRPr="00127923">
              <w:rPr>
                <w:rFonts w:ascii="宋体" w:hAnsi="宋体" w:hint="eastAsia"/>
                <w:sz w:val="24"/>
              </w:rPr>
              <w:t>备注</w:t>
            </w:r>
          </w:p>
        </w:tc>
      </w:tr>
      <w:tr w:rsidR="00986F73" w:rsidRPr="00127923" w:rsidTr="00332F7E">
        <w:trPr>
          <w:cantSplit/>
          <w:trHeight w:val="2680"/>
        </w:trPr>
        <w:tc>
          <w:tcPr>
            <w:tcW w:w="630" w:type="dxa"/>
            <w:vAlign w:val="center"/>
          </w:tcPr>
          <w:p w:rsidR="00986F73" w:rsidRPr="00773227" w:rsidRDefault="00986F73" w:rsidP="00332F7E">
            <w:pPr>
              <w:pStyle w:val="a3"/>
              <w:spacing w:after="0" w:line="360" w:lineRule="auto"/>
              <w:ind w:left="72" w:right="72"/>
              <w:jc w:val="center"/>
              <w:rPr>
                <w:rFonts w:ascii="宋体" w:hAnsi="宋体"/>
                <w:sz w:val="24"/>
              </w:rPr>
            </w:pPr>
            <w:r w:rsidRPr="00773227">
              <w:rPr>
                <w:rFonts w:ascii="宋体" w:hAnsi="宋体" w:hint="eastAsia"/>
                <w:sz w:val="24"/>
              </w:rPr>
              <w:t>1</w:t>
            </w:r>
          </w:p>
        </w:tc>
        <w:tc>
          <w:tcPr>
            <w:tcW w:w="2313" w:type="dxa"/>
            <w:vAlign w:val="center"/>
          </w:tcPr>
          <w:p w:rsidR="00986F73" w:rsidRPr="00113851" w:rsidRDefault="00A5724C" w:rsidP="00A05609">
            <w:pPr>
              <w:pStyle w:val="a7"/>
              <w:ind w:firstLineChars="0" w:firstLine="0"/>
              <w:rPr>
                <w:rFonts w:ascii="宋体" w:hAnsi="宋体"/>
                <w:sz w:val="24"/>
                <w:u w:val="single"/>
              </w:rPr>
            </w:pPr>
            <w:r w:rsidRPr="00113851">
              <w:rPr>
                <w:rFonts w:hint="eastAsia"/>
                <w:szCs w:val="24"/>
                <w:u w:val="single"/>
              </w:rPr>
              <w:t>数字示波器</w:t>
            </w:r>
          </w:p>
        </w:tc>
        <w:tc>
          <w:tcPr>
            <w:tcW w:w="1617" w:type="dxa"/>
            <w:vAlign w:val="center"/>
          </w:tcPr>
          <w:p w:rsidR="00986F73" w:rsidRPr="00A05609" w:rsidRDefault="00A5724C" w:rsidP="00A05609">
            <w:pPr>
              <w:pStyle w:val="a7"/>
              <w:ind w:firstLineChars="0" w:firstLine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25</w:t>
            </w:r>
            <w:r w:rsidR="00113851">
              <w:rPr>
                <w:rFonts w:hint="eastAsia"/>
                <w:sz w:val="24"/>
                <w:szCs w:val="24"/>
              </w:rPr>
              <w:t>台</w:t>
            </w:r>
          </w:p>
        </w:tc>
        <w:tc>
          <w:tcPr>
            <w:tcW w:w="2294" w:type="dxa"/>
            <w:vAlign w:val="center"/>
          </w:tcPr>
          <w:p w:rsidR="00986F73" w:rsidRPr="00127923" w:rsidRDefault="00986F73" w:rsidP="00332F7E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 w:rsidRPr="00127923">
              <w:rPr>
                <w:rFonts w:ascii="宋体" w:hAnsi="宋体" w:hint="eastAsia"/>
                <w:sz w:val="24"/>
              </w:rPr>
              <w:t>大写：</w:t>
            </w:r>
          </w:p>
          <w:p w:rsidR="00986F73" w:rsidRPr="00127923" w:rsidRDefault="00986F73" w:rsidP="00332F7E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 w:rsidRPr="00127923">
              <w:rPr>
                <w:rFonts w:ascii="宋体" w:hAnsi="宋体" w:hint="eastAsia"/>
                <w:sz w:val="24"/>
              </w:rPr>
              <w:t>小写：</w:t>
            </w:r>
          </w:p>
        </w:tc>
        <w:tc>
          <w:tcPr>
            <w:tcW w:w="1148" w:type="dxa"/>
            <w:vAlign w:val="center"/>
          </w:tcPr>
          <w:p w:rsidR="00986F73" w:rsidRPr="00127923" w:rsidRDefault="00986F73" w:rsidP="00332F7E">
            <w:pPr>
              <w:widowControl/>
              <w:spacing w:line="360" w:lineRule="auto"/>
              <w:jc w:val="left"/>
              <w:rPr>
                <w:rFonts w:ascii="宋体" w:hAnsi="宋体"/>
                <w:sz w:val="24"/>
              </w:rPr>
            </w:pPr>
          </w:p>
          <w:p w:rsidR="00986F73" w:rsidRPr="00127923" w:rsidRDefault="00986F73" w:rsidP="00332F7E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784" w:type="dxa"/>
            <w:vAlign w:val="center"/>
          </w:tcPr>
          <w:p w:rsidR="00986F73" w:rsidRPr="00127923" w:rsidRDefault="00986F73" w:rsidP="00332F7E">
            <w:pPr>
              <w:pStyle w:val="a7"/>
              <w:ind w:firstLineChars="0" w:firstLine="0"/>
              <w:rPr>
                <w:rFonts w:ascii="宋体" w:hAnsi="宋体"/>
                <w:sz w:val="24"/>
              </w:rPr>
            </w:pPr>
          </w:p>
        </w:tc>
      </w:tr>
      <w:tr w:rsidR="00986F73" w:rsidRPr="00127923" w:rsidTr="00332F7E">
        <w:trPr>
          <w:cantSplit/>
          <w:trHeight w:val="573"/>
        </w:trPr>
        <w:tc>
          <w:tcPr>
            <w:tcW w:w="630" w:type="dxa"/>
            <w:vAlign w:val="center"/>
          </w:tcPr>
          <w:p w:rsidR="00986F73" w:rsidRPr="00773227" w:rsidRDefault="00986F73" w:rsidP="00332F7E">
            <w:pPr>
              <w:pStyle w:val="a3"/>
              <w:spacing w:after="0" w:line="360" w:lineRule="auto"/>
              <w:ind w:left="72" w:right="72"/>
              <w:jc w:val="center"/>
              <w:rPr>
                <w:rFonts w:ascii="宋体" w:hAnsi="宋体"/>
                <w:sz w:val="24"/>
              </w:rPr>
            </w:pPr>
            <w:r w:rsidRPr="00773227">
              <w:rPr>
                <w:rFonts w:ascii="宋体" w:hAnsi="宋体" w:hint="eastAsia"/>
                <w:sz w:val="24"/>
              </w:rPr>
              <w:t>2</w:t>
            </w:r>
          </w:p>
        </w:tc>
        <w:tc>
          <w:tcPr>
            <w:tcW w:w="2313" w:type="dxa"/>
            <w:vAlign w:val="center"/>
          </w:tcPr>
          <w:p w:rsidR="00986F73" w:rsidRPr="00773227" w:rsidRDefault="00986F73" w:rsidP="00332F7E">
            <w:pPr>
              <w:pStyle w:val="a3"/>
              <w:spacing w:after="0" w:line="360" w:lineRule="auto"/>
              <w:ind w:left="72" w:right="72"/>
              <w:jc w:val="left"/>
              <w:rPr>
                <w:rFonts w:ascii="宋体" w:hAnsi="宋体"/>
                <w:sz w:val="24"/>
              </w:rPr>
            </w:pPr>
            <w:r w:rsidRPr="00773227">
              <w:rPr>
                <w:rFonts w:ascii="宋体" w:hAnsi="宋体" w:hint="eastAsia"/>
                <w:sz w:val="24"/>
              </w:rPr>
              <w:t>交货期</w:t>
            </w:r>
            <w:r>
              <w:rPr>
                <w:rFonts w:ascii="宋体" w:hAnsi="宋体" w:hint="eastAsia"/>
                <w:sz w:val="24"/>
              </w:rPr>
              <w:t>（日历天）</w:t>
            </w:r>
          </w:p>
        </w:tc>
        <w:tc>
          <w:tcPr>
            <w:tcW w:w="6843" w:type="dxa"/>
            <w:gridSpan w:val="4"/>
          </w:tcPr>
          <w:p w:rsidR="00986F73" w:rsidRPr="00127923" w:rsidRDefault="00A05609" w:rsidP="00332F7E">
            <w:pPr>
              <w:widowControl/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合同生效后</w:t>
            </w:r>
            <w:r w:rsidR="00113851">
              <w:rPr>
                <w:rFonts w:ascii="宋体" w:hAnsi="宋体" w:hint="eastAsia"/>
                <w:sz w:val="24"/>
              </w:rPr>
              <w:t>一周</w:t>
            </w:r>
          </w:p>
        </w:tc>
      </w:tr>
      <w:tr w:rsidR="00986F73" w:rsidRPr="00127923" w:rsidTr="00332F7E">
        <w:trPr>
          <w:cantSplit/>
          <w:trHeight w:val="681"/>
        </w:trPr>
        <w:tc>
          <w:tcPr>
            <w:tcW w:w="630" w:type="dxa"/>
            <w:vAlign w:val="center"/>
          </w:tcPr>
          <w:p w:rsidR="00986F73" w:rsidRPr="00773227" w:rsidRDefault="00986F73" w:rsidP="00332F7E">
            <w:pPr>
              <w:pStyle w:val="a3"/>
              <w:spacing w:after="0" w:line="360" w:lineRule="auto"/>
              <w:ind w:left="72" w:right="72"/>
              <w:jc w:val="center"/>
              <w:rPr>
                <w:rFonts w:ascii="宋体" w:hAnsi="宋体"/>
                <w:sz w:val="24"/>
              </w:rPr>
            </w:pPr>
            <w:r w:rsidRPr="00773227">
              <w:rPr>
                <w:rFonts w:ascii="宋体" w:hAnsi="宋体" w:hint="eastAsia"/>
                <w:sz w:val="24"/>
              </w:rPr>
              <w:t>3</w:t>
            </w:r>
          </w:p>
        </w:tc>
        <w:tc>
          <w:tcPr>
            <w:tcW w:w="2313" w:type="dxa"/>
            <w:vAlign w:val="center"/>
          </w:tcPr>
          <w:p w:rsidR="00986F73" w:rsidRPr="00773227" w:rsidRDefault="00986F73" w:rsidP="00332F7E">
            <w:pPr>
              <w:pStyle w:val="a3"/>
              <w:spacing w:after="0" w:line="360" w:lineRule="auto"/>
              <w:ind w:left="72" w:right="72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质保期</w:t>
            </w:r>
          </w:p>
        </w:tc>
        <w:tc>
          <w:tcPr>
            <w:tcW w:w="6843" w:type="dxa"/>
            <w:gridSpan w:val="4"/>
          </w:tcPr>
          <w:p w:rsidR="00986F73" w:rsidRPr="00127923" w:rsidRDefault="0085445C" w:rsidP="00332F7E">
            <w:pPr>
              <w:widowControl/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自验收之日起保修三年</w:t>
            </w:r>
          </w:p>
        </w:tc>
      </w:tr>
    </w:tbl>
    <w:p w:rsidR="00986F73" w:rsidRPr="00127923" w:rsidRDefault="00986F73" w:rsidP="00986F73">
      <w:pPr>
        <w:spacing w:line="360" w:lineRule="auto"/>
        <w:ind w:right="720"/>
        <w:jc w:val="right"/>
        <w:rPr>
          <w:rFonts w:ascii="宋体" w:hAnsi="宋体"/>
          <w:sz w:val="24"/>
        </w:rPr>
      </w:pPr>
      <w:r w:rsidRPr="00127923">
        <w:rPr>
          <w:rFonts w:ascii="宋体" w:hAnsi="宋体" w:hint="eastAsia"/>
          <w:sz w:val="24"/>
        </w:rPr>
        <w:t>货币单位：元</w:t>
      </w:r>
    </w:p>
    <w:p w:rsidR="00986F73" w:rsidRPr="00127923" w:rsidRDefault="00986F73" w:rsidP="00986F73">
      <w:pPr>
        <w:pStyle w:val="a6"/>
        <w:spacing w:line="360" w:lineRule="auto"/>
        <w:ind w:firstLine="480"/>
        <w:rPr>
          <w:rFonts w:ascii="宋体" w:hAnsi="宋体"/>
          <w:sz w:val="24"/>
          <w:szCs w:val="24"/>
        </w:rPr>
      </w:pPr>
    </w:p>
    <w:p w:rsidR="00986F73" w:rsidRPr="00127923" w:rsidRDefault="00986F73" w:rsidP="00986F73">
      <w:pPr>
        <w:pStyle w:val="a6"/>
        <w:spacing w:line="360" w:lineRule="auto"/>
        <w:ind w:firstLine="480"/>
        <w:rPr>
          <w:rFonts w:ascii="宋体" w:hAnsi="宋体"/>
          <w:sz w:val="24"/>
          <w:szCs w:val="24"/>
        </w:rPr>
      </w:pPr>
      <w:r w:rsidRPr="00127923">
        <w:rPr>
          <w:rFonts w:ascii="宋体" w:hAnsi="宋体" w:hint="eastAsia"/>
          <w:sz w:val="24"/>
          <w:szCs w:val="24"/>
        </w:rPr>
        <w:t xml:space="preserve">注： </w:t>
      </w:r>
    </w:p>
    <w:p w:rsidR="00986F73" w:rsidRPr="00127923" w:rsidRDefault="00986F73" w:rsidP="00986F73">
      <w:pPr>
        <w:pStyle w:val="a6"/>
        <w:spacing w:line="360" w:lineRule="auto"/>
        <w:ind w:firstLine="480"/>
        <w:rPr>
          <w:rFonts w:ascii="宋体" w:hAnsi="宋体"/>
          <w:sz w:val="24"/>
          <w:szCs w:val="24"/>
        </w:rPr>
      </w:pPr>
      <w:r w:rsidRPr="00127923">
        <w:rPr>
          <w:rFonts w:ascii="宋体" w:hAnsi="宋体" w:hint="eastAsia"/>
          <w:sz w:val="24"/>
          <w:szCs w:val="24"/>
        </w:rPr>
        <w:t>（1）若本表与报价格式其他部分在内容上有出入，以本表为准。</w:t>
      </w:r>
    </w:p>
    <w:p w:rsidR="00986F73" w:rsidRPr="00127923" w:rsidRDefault="00986F73" w:rsidP="00986F73">
      <w:pPr>
        <w:spacing w:line="360" w:lineRule="auto"/>
        <w:ind w:firstLineChars="200" w:firstLine="480"/>
        <w:rPr>
          <w:rFonts w:ascii="宋体" w:hAnsi="宋体"/>
          <w:sz w:val="24"/>
        </w:rPr>
      </w:pPr>
      <w:r w:rsidRPr="00127923">
        <w:rPr>
          <w:rFonts w:ascii="宋体" w:hAnsi="宋体" w:hint="eastAsia"/>
          <w:sz w:val="24"/>
        </w:rPr>
        <w:t>（2）上表中“总报价”为所报费用应包含整个项目过程中可能发生的所有费用。</w:t>
      </w:r>
      <w:r>
        <w:rPr>
          <w:rFonts w:ascii="宋体" w:hAnsi="宋体" w:hint="eastAsia"/>
          <w:sz w:val="24"/>
        </w:rPr>
        <w:t>报价</w:t>
      </w:r>
      <w:r w:rsidRPr="00127923">
        <w:rPr>
          <w:rFonts w:ascii="宋体" w:hAnsi="宋体" w:hint="eastAsia"/>
          <w:sz w:val="24"/>
        </w:rPr>
        <w:t>单位在报价时必须充分考虑本项目所需要求，如果在报价中有缺项和漏项，则将被认为该项的价格已经包含在其他项中。采购人在签订合同的时候，不会对应</w:t>
      </w:r>
      <w:proofErr w:type="gramStart"/>
      <w:r w:rsidRPr="00127923">
        <w:rPr>
          <w:rFonts w:ascii="宋体" w:hAnsi="宋体" w:hint="eastAsia"/>
          <w:sz w:val="24"/>
        </w:rPr>
        <w:t>谈单位</w:t>
      </w:r>
      <w:proofErr w:type="gramEnd"/>
      <w:r w:rsidRPr="00127923">
        <w:rPr>
          <w:rFonts w:ascii="宋体" w:hAnsi="宋体" w:hint="eastAsia"/>
          <w:sz w:val="24"/>
        </w:rPr>
        <w:t>缺漏项的金额给予补偿。</w:t>
      </w:r>
    </w:p>
    <w:p w:rsidR="00986F73" w:rsidRPr="00127923" w:rsidRDefault="00986F73" w:rsidP="00986F73">
      <w:pPr>
        <w:spacing w:line="360" w:lineRule="auto"/>
        <w:ind w:firstLineChars="200" w:firstLine="480"/>
        <w:rPr>
          <w:rFonts w:ascii="宋体" w:hAnsi="宋体"/>
          <w:sz w:val="24"/>
        </w:rPr>
      </w:pPr>
    </w:p>
    <w:p w:rsidR="00986F73" w:rsidRPr="00127923" w:rsidRDefault="00986F73" w:rsidP="00986F73">
      <w:pPr>
        <w:spacing w:line="360" w:lineRule="auto"/>
        <w:ind w:firstLineChars="200" w:firstLine="480"/>
        <w:rPr>
          <w:rFonts w:ascii="宋体" w:hAnsi="宋体"/>
          <w:sz w:val="24"/>
        </w:rPr>
      </w:pPr>
    </w:p>
    <w:p w:rsidR="00986F73" w:rsidRPr="00127923" w:rsidRDefault="00986F73" w:rsidP="00986F73">
      <w:pPr>
        <w:pStyle w:val="a3"/>
        <w:spacing w:after="0" w:line="360" w:lineRule="auto"/>
        <w:ind w:leftChars="400" w:left="840" w:firstLineChars="1500" w:firstLine="360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报价</w:t>
      </w:r>
      <w:r w:rsidRPr="00127923">
        <w:rPr>
          <w:rFonts w:ascii="宋体" w:hAnsi="宋体" w:hint="eastAsia"/>
          <w:sz w:val="24"/>
        </w:rPr>
        <w:t>单位授权代表签字：</w:t>
      </w:r>
    </w:p>
    <w:p w:rsidR="00986F73" w:rsidRPr="00127923" w:rsidRDefault="00986F73" w:rsidP="00986F73">
      <w:pPr>
        <w:pStyle w:val="a3"/>
        <w:spacing w:after="0" w:line="360" w:lineRule="auto"/>
        <w:ind w:leftChars="400" w:left="840" w:firstLineChars="1500" w:firstLine="360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报价</w:t>
      </w:r>
      <w:r w:rsidRPr="00127923">
        <w:rPr>
          <w:rFonts w:ascii="宋体" w:hAnsi="宋体" w:hint="eastAsia"/>
          <w:sz w:val="24"/>
        </w:rPr>
        <w:t>单位名称（盖公章）：</w:t>
      </w:r>
    </w:p>
    <w:p w:rsidR="00986F73" w:rsidRPr="00AE25CC" w:rsidRDefault="00986F73" w:rsidP="00986F73">
      <w:pPr>
        <w:pStyle w:val="a3"/>
        <w:spacing w:after="0" w:line="360" w:lineRule="auto"/>
        <w:rPr>
          <w:rFonts w:ascii="宋体" w:hAnsi="宋体"/>
          <w:sz w:val="24"/>
        </w:rPr>
        <w:sectPr w:rsidR="00986F73" w:rsidRPr="00AE25CC">
          <w:pgSz w:w="11906" w:h="16838"/>
          <w:pgMar w:top="623" w:right="1286" w:bottom="468" w:left="1260" w:header="851" w:footer="992" w:gutter="0"/>
          <w:cols w:space="720"/>
          <w:docGrid w:type="lines" w:linePitch="312"/>
        </w:sectPr>
      </w:pPr>
      <w:r w:rsidRPr="00127923">
        <w:rPr>
          <w:rFonts w:ascii="宋体" w:hAnsi="宋体" w:hint="eastAsia"/>
          <w:sz w:val="24"/>
        </w:rPr>
        <w:t xml:space="preserve">                                     日期：   年   月   日</w:t>
      </w:r>
    </w:p>
    <w:p w:rsidR="00986F73" w:rsidRPr="00507664" w:rsidRDefault="00986F73" w:rsidP="00986F73">
      <w:pPr>
        <w:pStyle w:val="4"/>
        <w:spacing w:before="0" w:after="0" w:line="360" w:lineRule="auto"/>
        <w:rPr>
          <w:rFonts w:ascii="宋体" w:eastAsia="宋体" w:hAnsi="宋体"/>
          <w:b w:val="0"/>
          <w:bCs w:val="0"/>
          <w:sz w:val="30"/>
          <w:szCs w:val="30"/>
        </w:rPr>
      </w:pPr>
      <w:r w:rsidRPr="00507664">
        <w:rPr>
          <w:rFonts w:ascii="黑体" w:hAnsi="华文楷体" w:cs="黑体" w:hint="eastAsia"/>
          <w:b w:val="0"/>
          <w:bCs w:val="0"/>
          <w:sz w:val="30"/>
          <w:szCs w:val="30"/>
        </w:rPr>
        <w:lastRenderedPageBreak/>
        <w:t>附件</w:t>
      </w:r>
      <w:r>
        <w:rPr>
          <w:rFonts w:ascii="黑体" w:hAnsi="华文楷体" w:cs="黑体" w:hint="eastAsia"/>
          <w:b w:val="0"/>
          <w:bCs w:val="0"/>
          <w:sz w:val="30"/>
          <w:szCs w:val="30"/>
        </w:rPr>
        <w:t>3</w:t>
      </w:r>
      <w:r w:rsidRPr="00507664">
        <w:rPr>
          <w:rFonts w:ascii="黑体" w:hAnsi="华文楷体" w:cs="黑体" w:hint="eastAsia"/>
          <w:b w:val="0"/>
          <w:bCs w:val="0"/>
          <w:sz w:val="30"/>
          <w:szCs w:val="30"/>
        </w:rPr>
        <w:t>技术规格</w:t>
      </w:r>
      <w:r>
        <w:rPr>
          <w:rFonts w:ascii="黑体" w:hAnsi="华文楷体" w:cs="黑体" w:hint="eastAsia"/>
          <w:b w:val="0"/>
          <w:bCs w:val="0"/>
          <w:sz w:val="30"/>
          <w:szCs w:val="30"/>
        </w:rPr>
        <w:t>及商务条款</w:t>
      </w:r>
      <w:r w:rsidRPr="00507664">
        <w:rPr>
          <w:rFonts w:ascii="黑体" w:hAnsi="华文楷体" w:cs="黑体" w:hint="eastAsia"/>
          <w:b w:val="0"/>
          <w:bCs w:val="0"/>
          <w:sz w:val="30"/>
          <w:szCs w:val="30"/>
        </w:rPr>
        <w:t>偏离表</w:t>
      </w:r>
    </w:p>
    <w:p w:rsidR="00986F73" w:rsidRPr="00507664" w:rsidRDefault="00986F73" w:rsidP="00986F73">
      <w:pPr>
        <w:spacing w:line="360" w:lineRule="auto"/>
        <w:ind w:firstLineChars="89" w:firstLine="214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报价单位名称：</w:t>
      </w:r>
      <w:r w:rsidRPr="00507664">
        <w:rPr>
          <w:rFonts w:ascii="宋体" w:hAnsi="宋体" w:cs="宋体"/>
          <w:sz w:val="24"/>
        </w:rPr>
        <w:t>____________</w:t>
      </w:r>
    </w:p>
    <w:tbl>
      <w:tblPr>
        <w:tblW w:w="94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A0"/>
      </w:tblPr>
      <w:tblGrid>
        <w:gridCol w:w="845"/>
        <w:gridCol w:w="2587"/>
        <w:gridCol w:w="1618"/>
        <w:gridCol w:w="1618"/>
        <w:gridCol w:w="1409"/>
        <w:gridCol w:w="1339"/>
      </w:tblGrid>
      <w:tr w:rsidR="00986F73" w:rsidRPr="00507664" w:rsidTr="00332F7E">
        <w:trPr>
          <w:trHeight w:val="800"/>
        </w:trPr>
        <w:tc>
          <w:tcPr>
            <w:tcW w:w="845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  <w:r w:rsidRPr="00507664">
              <w:rPr>
                <w:rFonts w:ascii="宋体" w:hAnsi="宋体" w:cs="宋体" w:hint="eastAsia"/>
                <w:sz w:val="24"/>
              </w:rPr>
              <w:t>序号</w:t>
            </w:r>
          </w:p>
        </w:tc>
        <w:tc>
          <w:tcPr>
            <w:tcW w:w="2587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  <w:r w:rsidRPr="00507664">
              <w:rPr>
                <w:rFonts w:ascii="宋体" w:hAnsi="宋体" w:cs="宋体" w:hint="eastAsia"/>
                <w:sz w:val="24"/>
              </w:rPr>
              <w:t>名称</w:t>
            </w:r>
          </w:p>
        </w:tc>
        <w:tc>
          <w:tcPr>
            <w:tcW w:w="1618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  <w:r w:rsidRPr="00507664">
              <w:rPr>
                <w:rFonts w:ascii="宋体" w:hAnsi="宋体" w:cs="宋体" w:hint="eastAsia"/>
                <w:sz w:val="24"/>
              </w:rPr>
              <w:t>招标规格</w:t>
            </w:r>
          </w:p>
        </w:tc>
        <w:tc>
          <w:tcPr>
            <w:tcW w:w="1618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  <w:r w:rsidRPr="00507664">
              <w:rPr>
                <w:rFonts w:ascii="宋体" w:hAnsi="宋体" w:cs="宋体" w:hint="eastAsia"/>
                <w:sz w:val="24"/>
              </w:rPr>
              <w:t>投标规格</w:t>
            </w:r>
          </w:p>
        </w:tc>
        <w:tc>
          <w:tcPr>
            <w:tcW w:w="1409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  <w:r w:rsidRPr="00507664">
              <w:rPr>
                <w:rFonts w:ascii="宋体" w:hAnsi="宋体" w:cs="宋体" w:hint="eastAsia"/>
                <w:sz w:val="24"/>
              </w:rPr>
              <w:t>偏离</w:t>
            </w:r>
          </w:p>
        </w:tc>
        <w:tc>
          <w:tcPr>
            <w:tcW w:w="1339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  <w:r w:rsidRPr="00507664">
              <w:rPr>
                <w:rFonts w:ascii="宋体" w:hAnsi="宋体" w:cs="宋体" w:hint="eastAsia"/>
                <w:sz w:val="24"/>
              </w:rPr>
              <w:t>说明</w:t>
            </w:r>
          </w:p>
        </w:tc>
      </w:tr>
      <w:tr w:rsidR="00986F73" w:rsidRPr="00507664" w:rsidTr="00332F7E">
        <w:trPr>
          <w:trHeight w:val="800"/>
        </w:trPr>
        <w:tc>
          <w:tcPr>
            <w:tcW w:w="845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2587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618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618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409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339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</w:tr>
      <w:tr w:rsidR="00986F73" w:rsidRPr="00507664" w:rsidTr="00332F7E">
        <w:trPr>
          <w:trHeight w:val="800"/>
        </w:trPr>
        <w:tc>
          <w:tcPr>
            <w:tcW w:w="845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2587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618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618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409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339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</w:tr>
      <w:tr w:rsidR="00986F73" w:rsidRPr="00507664" w:rsidTr="00332F7E">
        <w:trPr>
          <w:trHeight w:val="800"/>
        </w:trPr>
        <w:tc>
          <w:tcPr>
            <w:tcW w:w="845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2587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618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618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409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339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</w:tr>
      <w:tr w:rsidR="00986F73" w:rsidRPr="00507664" w:rsidTr="00332F7E">
        <w:trPr>
          <w:trHeight w:val="800"/>
        </w:trPr>
        <w:tc>
          <w:tcPr>
            <w:tcW w:w="845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2587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618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618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409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339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</w:tr>
    </w:tbl>
    <w:p w:rsidR="00986F73" w:rsidRPr="00507664" w:rsidRDefault="00986F73" w:rsidP="00986F73">
      <w:pPr>
        <w:pStyle w:val="a3"/>
        <w:spacing w:after="0" w:line="360" w:lineRule="auto"/>
        <w:ind w:leftChars="400" w:left="840" w:firstLineChars="1500" w:firstLine="3600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报价单位授权代表签字：</w:t>
      </w:r>
    </w:p>
    <w:p w:rsidR="00986F73" w:rsidRPr="00507664" w:rsidRDefault="00986F73" w:rsidP="00986F73">
      <w:pPr>
        <w:pStyle w:val="a3"/>
        <w:spacing w:after="0" w:line="360" w:lineRule="auto"/>
        <w:ind w:leftChars="400" w:left="840" w:firstLineChars="1500" w:firstLine="3600"/>
        <w:rPr>
          <w:rFonts w:ascii="宋体"/>
          <w:sz w:val="24"/>
        </w:rPr>
      </w:pPr>
      <w:r w:rsidRPr="00507664">
        <w:rPr>
          <w:rFonts w:hAnsi="宋体" w:cs="宋体" w:hint="eastAsia"/>
          <w:sz w:val="24"/>
        </w:rPr>
        <w:t>报价单位名称（盖公章）：</w:t>
      </w:r>
    </w:p>
    <w:p w:rsidR="00986F73" w:rsidRPr="00507664" w:rsidRDefault="00986F73" w:rsidP="00986F73">
      <w:pPr>
        <w:pStyle w:val="a3"/>
        <w:spacing w:line="360" w:lineRule="auto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日期：年</w:t>
      </w:r>
      <w:r w:rsidR="00B915E4">
        <w:rPr>
          <w:rFonts w:ascii="宋体" w:hAnsi="宋体" w:cs="宋体" w:hint="eastAsia"/>
          <w:sz w:val="24"/>
        </w:rPr>
        <w:t xml:space="preserve">  </w:t>
      </w:r>
      <w:r w:rsidRPr="00507664">
        <w:rPr>
          <w:rFonts w:ascii="宋体" w:hAnsi="宋体" w:cs="宋体" w:hint="eastAsia"/>
          <w:sz w:val="24"/>
        </w:rPr>
        <w:t>月</w:t>
      </w:r>
      <w:r w:rsidR="00B915E4">
        <w:rPr>
          <w:rFonts w:ascii="宋体" w:hAnsi="宋体" w:cs="宋体" w:hint="eastAsia"/>
          <w:sz w:val="24"/>
        </w:rPr>
        <w:t xml:space="preserve">  </w:t>
      </w:r>
      <w:r w:rsidRPr="00507664">
        <w:rPr>
          <w:rFonts w:ascii="宋体" w:hAnsi="宋体" w:cs="宋体" w:hint="eastAsia"/>
          <w:sz w:val="24"/>
        </w:rPr>
        <w:t>日</w:t>
      </w:r>
    </w:p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B915E4" w:rsidRPr="009D657A" w:rsidRDefault="00986F73" w:rsidP="00B915E4">
      <w:pPr>
        <w:autoSpaceDE w:val="0"/>
        <w:autoSpaceDN w:val="0"/>
        <w:adjustRightInd w:val="0"/>
        <w:rPr>
          <w:rFonts w:ascii="宋体" w:hAnsi="Arial" w:cs="宋体"/>
          <w:kern w:val="0"/>
          <w:sz w:val="32"/>
          <w:szCs w:val="32"/>
        </w:rPr>
      </w:pPr>
      <w:r w:rsidRPr="002D4620">
        <w:rPr>
          <w:rFonts w:ascii="黑体" w:hAnsi="华文楷体" w:cs="黑体" w:hint="eastAsia"/>
          <w:b/>
          <w:bCs/>
          <w:sz w:val="30"/>
          <w:szCs w:val="30"/>
        </w:rPr>
        <w:lastRenderedPageBreak/>
        <w:t>附件</w:t>
      </w:r>
      <w:r w:rsidRPr="002D4620">
        <w:rPr>
          <w:rFonts w:ascii="黑体" w:hAnsi="华文楷体" w:cs="黑体" w:hint="eastAsia"/>
          <w:b/>
          <w:bCs/>
          <w:sz w:val="30"/>
          <w:szCs w:val="30"/>
        </w:rPr>
        <w:t xml:space="preserve">4  </w:t>
      </w:r>
      <w:r w:rsidR="00B915E4">
        <w:rPr>
          <w:rFonts w:ascii="黑体" w:hAnsi="华文楷体" w:cs="黑体" w:hint="eastAsia"/>
          <w:b/>
          <w:bCs/>
          <w:sz w:val="30"/>
          <w:szCs w:val="30"/>
        </w:rPr>
        <w:t xml:space="preserve">         </w:t>
      </w:r>
      <w:r w:rsidR="00B915E4" w:rsidRPr="009D657A">
        <w:rPr>
          <w:rFonts w:ascii="宋体" w:hAnsi="宋体"/>
          <w:b/>
          <w:sz w:val="32"/>
          <w:szCs w:val="32"/>
        </w:rPr>
        <w:t>数字存储示波器</w:t>
      </w:r>
      <w:r w:rsidR="00B915E4" w:rsidRPr="009D657A">
        <w:rPr>
          <w:rFonts w:ascii="宋体" w:hAnsi="宋体" w:hint="eastAsia"/>
          <w:b/>
          <w:sz w:val="32"/>
          <w:szCs w:val="32"/>
        </w:rPr>
        <w:t>项目需求</w:t>
      </w:r>
    </w:p>
    <w:p w:rsidR="00B915E4" w:rsidRPr="00B915E4" w:rsidRDefault="00B915E4" w:rsidP="00B915E4">
      <w:pPr>
        <w:pStyle w:val="10"/>
        <w:numPr>
          <w:ilvl w:val="0"/>
          <w:numId w:val="9"/>
        </w:numPr>
        <w:autoSpaceDE w:val="0"/>
        <w:autoSpaceDN w:val="0"/>
        <w:adjustRightInd w:val="0"/>
        <w:spacing w:line="360" w:lineRule="auto"/>
        <w:ind w:firstLineChars="0"/>
        <w:rPr>
          <w:rFonts w:ascii="宋体" w:hAnsi="宋体"/>
          <w:b/>
          <w:sz w:val="24"/>
        </w:rPr>
      </w:pPr>
      <w:r w:rsidRPr="00B915E4">
        <w:rPr>
          <w:rFonts w:ascii="宋体" w:hAnsi="宋体" w:hint="eastAsia"/>
          <w:b/>
          <w:sz w:val="24"/>
        </w:rPr>
        <w:t>技术规格</w:t>
      </w:r>
    </w:p>
    <w:p w:rsidR="00B915E4" w:rsidRDefault="00B915E4" w:rsidP="00B915E4">
      <w:pPr>
        <w:pStyle w:val="a7"/>
        <w:numPr>
          <w:ilvl w:val="1"/>
          <w:numId w:val="9"/>
        </w:numPr>
        <w:tabs>
          <w:tab w:val="left" w:pos="480"/>
        </w:tabs>
        <w:spacing w:line="360" w:lineRule="auto"/>
        <w:ind w:firstLineChars="0"/>
        <w:rPr>
          <w:rFonts w:ascii="宋体" w:hAnsi="宋体" w:cs="宋体"/>
          <w:sz w:val="24"/>
          <w:szCs w:val="24"/>
        </w:rPr>
      </w:pPr>
      <w:r w:rsidRPr="00B915E4">
        <w:rPr>
          <w:rFonts w:ascii="宋体" w:hAnsi="宋体" w:cs="宋体" w:hint="eastAsia"/>
          <w:sz w:val="24"/>
          <w:szCs w:val="24"/>
        </w:rPr>
        <w:t>100MHz带宽，2通道加外触发通道机种</w:t>
      </w:r>
      <w:r>
        <w:rPr>
          <w:rFonts w:ascii="宋体" w:hAnsi="宋体" w:cs="宋体" w:hint="eastAsia"/>
          <w:sz w:val="24"/>
          <w:szCs w:val="24"/>
        </w:rPr>
        <w:t>；</w:t>
      </w:r>
    </w:p>
    <w:p w:rsidR="00B915E4" w:rsidRPr="00C84A40" w:rsidRDefault="00B915E4" w:rsidP="00B915E4">
      <w:pPr>
        <w:pStyle w:val="a7"/>
        <w:numPr>
          <w:ilvl w:val="1"/>
          <w:numId w:val="9"/>
        </w:numPr>
        <w:tabs>
          <w:tab w:val="left" w:pos="480"/>
        </w:tabs>
        <w:spacing w:line="360" w:lineRule="auto"/>
        <w:ind w:firstLineChars="0"/>
        <w:rPr>
          <w:rFonts w:ascii="宋体" w:hAnsi="宋体" w:cs="宋体"/>
          <w:sz w:val="24"/>
          <w:szCs w:val="24"/>
        </w:rPr>
      </w:pPr>
      <w:r w:rsidRPr="00B915E4">
        <w:rPr>
          <w:rFonts w:ascii="宋体" w:hAnsi="宋体" w:cs="宋体" w:hint="eastAsia"/>
          <w:sz w:val="24"/>
          <w:szCs w:val="24"/>
        </w:rPr>
        <w:t>VPO</w:t>
      </w:r>
      <w:r w:rsidR="00C84A40">
        <w:rPr>
          <w:rFonts w:ascii="宋体" w:hAnsi="宋体" w:cs="宋体" w:hint="eastAsia"/>
          <w:sz w:val="24"/>
          <w:szCs w:val="24"/>
        </w:rPr>
        <w:t>信号处理技术，能同时显示幅度、时间和波形强度，</w:t>
      </w:r>
      <w:r w:rsidRPr="00C84A40">
        <w:rPr>
          <w:rFonts w:ascii="宋体" w:hAnsi="宋体" w:cs="宋体" w:hint="eastAsia"/>
          <w:sz w:val="24"/>
          <w:szCs w:val="24"/>
        </w:rPr>
        <w:t>31GSa/s的实时采样率</w:t>
      </w:r>
      <w:r w:rsidR="00C84A40">
        <w:rPr>
          <w:rFonts w:ascii="宋体" w:hAnsi="宋体" w:cs="宋体" w:hint="eastAsia"/>
          <w:sz w:val="24"/>
          <w:szCs w:val="24"/>
        </w:rPr>
        <w:t>；</w:t>
      </w:r>
    </w:p>
    <w:p w:rsidR="00B915E4" w:rsidRDefault="00B915E4" w:rsidP="00B915E4">
      <w:pPr>
        <w:pStyle w:val="a7"/>
        <w:numPr>
          <w:ilvl w:val="1"/>
          <w:numId w:val="9"/>
        </w:numPr>
        <w:tabs>
          <w:tab w:val="left" w:pos="480"/>
        </w:tabs>
        <w:spacing w:line="360" w:lineRule="auto"/>
        <w:ind w:firstLineChars="0"/>
        <w:rPr>
          <w:rFonts w:ascii="宋体" w:hAnsi="宋体" w:cs="宋体"/>
          <w:sz w:val="24"/>
          <w:szCs w:val="24"/>
        </w:rPr>
      </w:pPr>
      <w:r w:rsidRPr="00B915E4">
        <w:rPr>
          <w:rFonts w:ascii="宋体" w:hAnsi="宋体" w:cs="宋体" w:hint="eastAsia"/>
          <w:sz w:val="24"/>
          <w:szCs w:val="24"/>
        </w:rPr>
        <w:t>每通道10M点记录长度</w:t>
      </w:r>
      <w:r w:rsidR="00C84A40">
        <w:rPr>
          <w:rFonts w:ascii="宋体" w:hAnsi="宋体" w:cs="宋体" w:hint="eastAsia"/>
          <w:sz w:val="24"/>
          <w:szCs w:val="24"/>
        </w:rPr>
        <w:t>；</w:t>
      </w:r>
    </w:p>
    <w:p w:rsidR="00B915E4" w:rsidRDefault="00B915E4" w:rsidP="00B915E4">
      <w:pPr>
        <w:pStyle w:val="a7"/>
        <w:numPr>
          <w:ilvl w:val="1"/>
          <w:numId w:val="9"/>
        </w:numPr>
        <w:tabs>
          <w:tab w:val="left" w:pos="480"/>
        </w:tabs>
        <w:spacing w:line="360" w:lineRule="auto"/>
        <w:ind w:firstLineChars="0"/>
        <w:rPr>
          <w:rFonts w:ascii="宋体" w:hAnsi="宋体" w:cs="宋体"/>
          <w:sz w:val="24"/>
          <w:szCs w:val="24"/>
        </w:rPr>
      </w:pPr>
      <w:r w:rsidRPr="00B915E4">
        <w:rPr>
          <w:rFonts w:ascii="宋体" w:hAnsi="宋体" w:cs="宋体" w:hint="eastAsia"/>
          <w:sz w:val="24"/>
          <w:szCs w:val="24"/>
        </w:rPr>
        <w:t>7英寸WVGA（800x480）的高分辨率TFT LCD屏幕显示</w:t>
      </w:r>
      <w:r w:rsidR="00C84A40">
        <w:rPr>
          <w:rFonts w:ascii="宋体" w:hAnsi="宋体" w:cs="宋体" w:hint="eastAsia"/>
          <w:sz w:val="24"/>
          <w:szCs w:val="24"/>
        </w:rPr>
        <w:t>；</w:t>
      </w:r>
    </w:p>
    <w:p w:rsidR="00B915E4" w:rsidRDefault="00B915E4" w:rsidP="00B915E4">
      <w:pPr>
        <w:pStyle w:val="a7"/>
        <w:numPr>
          <w:ilvl w:val="1"/>
          <w:numId w:val="9"/>
        </w:numPr>
        <w:tabs>
          <w:tab w:val="left" w:pos="480"/>
        </w:tabs>
        <w:spacing w:line="360" w:lineRule="auto"/>
        <w:ind w:firstLineChars="0"/>
        <w:rPr>
          <w:rFonts w:ascii="宋体" w:hAnsi="宋体" w:cs="宋体"/>
          <w:sz w:val="24"/>
          <w:szCs w:val="24"/>
        </w:rPr>
      </w:pPr>
      <w:r w:rsidRPr="00B915E4">
        <w:rPr>
          <w:rFonts w:ascii="宋体" w:hAnsi="宋体" w:cs="宋体" w:hint="eastAsia"/>
          <w:sz w:val="24"/>
          <w:szCs w:val="24"/>
        </w:rPr>
        <w:t>具备256色阶显示功能，强化波形表现</w:t>
      </w:r>
      <w:r w:rsidR="00C84A40">
        <w:rPr>
          <w:rFonts w:ascii="宋体" w:hAnsi="宋体" w:cs="宋体" w:hint="eastAsia"/>
          <w:sz w:val="24"/>
          <w:szCs w:val="24"/>
        </w:rPr>
        <w:t>；</w:t>
      </w:r>
    </w:p>
    <w:p w:rsidR="00B915E4" w:rsidRDefault="00B915E4" w:rsidP="00B915E4">
      <w:pPr>
        <w:pStyle w:val="a7"/>
        <w:numPr>
          <w:ilvl w:val="1"/>
          <w:numId w:val="9"/>
        </w:numPr>
        <w:tabs>
          <w:tab w:val="left" w:pos="480"/>
        </w:tabs>
        <w:spacing w:line="360" w:lineRule="auto"/>
        <w:ind w:firstLineChars="0"/>
        <w:rPr>
          <w:rFonts w:ascii="宋体" w:hAnsi="宋体" w:cs="宋体"/>
          <w:sz w:val="24"/>
          <w:szCs w:val="24"/>
        </w:rPr>
      </w:pPr>
      <w:r w:rsidRPr="00B915E4">
        <w:rPr>
          <w:rFonts w:ascii="宋体" w:hAnsi="宋体" w:cs="宋体" w:hint="eastAsia"/>
          <w:sz w:val="24"/>
          <w:szCs w:val="24"/>
        </w:rPr>
        <w:t>垂直档位：1mV~10V/div</w:t>
      </w:r>
      <w:r w:rsidR="00C84A40">
        <w:rPr>
          <w:rFonts w:ascii="宋体" w:hAnsi="宋体" w:cs="宋体" w:hint="eastAsia"/>
          <w:sz w:val="24"/>
          <w:szCs w:val="24"/>
        </w:rPr>
        <w:t>；</w:t>
      </w:r>
    </w:p>
    <w:p w:rsidR="00B915E4" w:rsidRDefault="00B915E4" w:rsidP="00B915E4">
      <w:pPr>
        <w:pStyle w:val="a7"/>
        <w:numPr>
          <w:ilvl w:val="1"/>
          <w:numId w:val="9"/>
        </w:numPr>
        <w:tabs>
          <w:tab w:val="left" w:pos="480"/>
        </w:tabs>
        <w:spacing w:line="360" w:lineRule="auto"/>
        <w:ind w:firstLineChars="0"/>
        <w:rPr>
          <w:rFonts w:ascii="宋体" w:hAnsi="宋体" w:cs="宋体"/>
          <w:sz w:val="24"/>
          <w:szCs w:val="24"/>
        </w:rPr>
      </w:pPr>
      <w:r w:rsidRPr="00B915E4">
        <w:rPr>
          <w:rFonts w:ascii="宋体" w:hAnsi="宋体" w:cs="宋体" w:hint="eastAsia"/>
          <w:sz w:val="24"/>
          <w:szCs w:val="24"/>
        </w:rPr>
        <w:t>水平时基：5ns/div~100s/div(1-2-5步进) ; ROLL : 100ms/div~100s/div</w:t>
      </w:r>
      <w:r w:rsidR="00C84A40">
        <w:rPr>
          <w:rFonts w:ascii="宋体" w:hAnsi="宋体" w:cs="宋体" w:hint="eastAsia"/>
          <w:sz w:val="24"/>
          <w:szCs w:val="24"/>
        </w:rPr>
        <w:t>；</w:t>
      </w:r>
    </w:p>
    <w:p w:rsidR="00B915E4" w:rsidRDefault="00B915E4" w:rsidP="00B915E4">
      <w:pPr>
        <w:pStyle w:val="a7"/>
        <w:numPr>
          <w:ilvl w:val="1"/>
          <w:numId w:val="9"/>
        </w:numPr>
        <w:tabs>
          <w:tab w:val="left" w:pos="480"/>
        </w:tabs>
        <w:spacing w:line="360" w:lineRule="auto"/>
        <w:ind w:firstLineChars="0"/>
        <w:rPr>
          <w:rFonts w:ascii="宋体" w:hAnsi="宋体" w:cs="宋体"/>
          <w:sz w:val="24"/>
          <w:szCs w:val="24"/>
        </w:rPr>
      </w:pPr>
      <w:r w:rsidRPr="00B915E4">
        <w:rPr>
          <w:rFonts w:ascii="宋体" w:hAnsi="宋体" w:cs="宋体" w:hint="eastAsia"/>
          <w:sz w:val="24"/>
          <w:szCs w:val="24"/>
        </w:rPr>
        <w:t>信号获取方式：采样、平均、峰值侦测、单次</w:t>
      </w:r>
      <w:r w:rsidR="00C84A40">
        <w:rPr>
          <w:rFonts w:ascii="宋体" w:hAnsi="宋体" w:cs="宋体" w:hint="eastAsia"/>
          <w:sz w:val="24"/>
          <w:szCs w:val="24"/>
        </w:rPr>
        <w:t>；</w:t>
      </w:r>
    </w:p>
    <w:p w:rsidR="00B915E4" w:rsidRDefault="00B915E4" w:rsidP="00B915E4">
      <w:pPr>
        <w:pStyle w:val="a7"/>
        <w:numPr>
          <w:ilvl w:val="1"/>
          <w:numId w:val="9"/>
        </w:numPr>
        <w:tabs>
          <w:tab w:val="left" w:pos="480"/>
        </w:tabs>
        <w:spacing w:line="360" w:lineRule="auto"/>
        <w:ind w:firstLineChars="0"/>
        <w:rPr>
          <w:rFonts w:ascii="宋体" w:hAnsi="宋体" w:cs="宋体"/>
          <w:sz w:val="24"/>
          <w:szCs w:val="24"/>
        </w:rPr>
      </w:pPr>
      <w:r w:rsidRPr="00B915E4">
        <w:rPr>
          <w:rFonts w:ascii="宋体" w:hAnsi="宋体" w:cs="宋体" w:hint="eastAsia"/>
          <w:sz w:val="24"/>
          <w:szCs w:val="24"/>
        </w:rPr>
        <w:t>波形更新率高达50,000wfms/s</w:t>
      </w:r>
      <w:r w:rsidR="00C84A40">
        <w:rPr>
          <w:rFonts w:ascii="宋体" w:hAnsi="宋体" w:cs="宋体" w:hint="eastAsia"/>
          <w:sz w:val="24"/>
          <w:szCs w:val="24"/>
        </w:rPr>
        <w:t>；</w:t>
      </w:r>
    </w:p>
    <w:p w:rsidR="00B915E4" w:rsidRDefault="00B915E4" w:rsidP="00B915E4">
      <w:pPr>
        <w:pStyle w:val="a7"/>
        <w:numPr>
          <w:ilvl w:val="1"/>
          <w:numId w:val="9"/>
        </w:numPr>
        <w:tabs>
          <w:tab w:val="left" w:pos="480"/>
        </w:tabs>
        <w:spacing w:line="360" w:lineRule="auto"/>
        <w:ind w:firstLineChars="0"/>
        <w:rPr>
          <w:rFonts w:ascii="宋体" w:hAnsi="宋体" w:cs="宋体"/>
          <w:sz w:val="24"/>
          <w:szCs w:val="24"/>
        </w:rPr>
      </w:pPr>
      <w:r w:rsidRPr="00B915E4">
        <w:rPr>
          <w:rFonts w:ascii="宋体" w:hAnsi="宋体" w:cs="宋体" w:hint="eastAsia"/>
          <w:sz w:val="24"/>
          <w:szCs w:val="24"/>
        </w:rPr>
        <w:t>一键归零功能（垂直电压调整，水平时基调整，触发准位）</w:t>
      </w:r>
      <w:r w:rsidR="00C84A40">
        <w:rPr>
          <w:rFonts w:ascii="宋体" w:hAnsi="宋体" w:cs="宋体" w:hint="eastAsia"/>
          <w:sz w:val="24"/>
          <w:szCs w:val="24"/>
        </w:rPr>
        <w:t>；</w:t>
      </w:r>
    </w:p>
    <w:p w:rsidR="00B915E4" w:rsidRDefault="00B915E4" w:rsidP="00B915E4">
      <w:pPr>
        <w:pStyle w:val="a7"/>
        <w:numPr>
          <w:ilvl w:val="1"/>
          <w:numId w:val="9"/>
        </w:numPr>
        <w:tabs>
          <w:tab w:val="left" w:pos="480"/>
        </w:tabs>
        <w:spacing w:line="360" w:lineRule="auto"/>
        <w:ind w:firstLineChars="0"/>
        <w:rPr>
          <w:rFonts w:ascii="宋体" w:hAnsi="宋体" w:cs="宋体"/>
          <w:sz w:val="24"/>
          <w:szCs w:val="24"/>
        </w:rPr>
      </w:pPr>
      <w:r w:rsidRPr="00B915E4">
        <w:rPr>
          <w:rFonts w:ascii="宋体" w:hAnsi="宋体" w:cs="宋体" w:hint="eastAsia"/>
          <w:sz w:val="24"/>
          <w:szCs w:val="24"/>
        </w:rPr>
        <w:t>1M点的FFT分辨率，可精确进行频域分析</w:t>
      </w:r>
      <w:r w:rsidR="00C84A40">
        <w:rPr>
          <w:rFonts w:ascii="宋体" w:hAnsi="宋体" w:cs="宋体" w:hint="eastAsia"/>
          <w:sz w:val="24"/>
          <w:szCs w:val="24"/>
        </w:rPr>
        <w:t>；</w:t>
      </w:r>
    </w:p>
    <w:p w:rsidR="00B915E4" w:rsidRDefault="00B915E4" w:rsidP="00B915E4">
      <w:pPr>
        <w:pStyle w:val="a7"/>
        <w:numPr>
          <w:ilvl w:val="1"/>
          <w:numId w:val="9"/>
        </w:numPr>
        <w:tabs>
          <w:tab w:val="left" w:pos="480"/>
        </w:tabs>
        <w:spacing w:line="360" w:lineRule="auto"/>
        <w:ind w:firstLineChars="0"/>
        <w:rPr>
          <w:rFonts w:ascii="宋体" w:hAnsi="宋体" w:cs="宋体"/>
          <w:sz w:val="24"/>
          <w:szCs w:val="24"/>
        </w:rPr>
      </w:pPr>
      <w:r w:rsidRPr="00B915E4">
        <w:rPr>
          <w:rFonts w:ascii="宋体" w:hAnsi="宋体" w:cs="宋体" w:hint="eastAsia"/>
          <w:sz w:val="24"/>
          <w:szCs w:val="24"/>
        </w:rPr>
        <w:t>数学运算：加、减、乘、除、FFT、</w:t>
      </w:r>
      <w:proofErr w:type="spellStart"/>
      <w:r w:rsidRPr="00B915E4">
        <w:rPr>
          <w:rFonts w:ascii="宋体" w:hAnsi="宋体" w:cs="宋体" w:hint="eastAsia"/>
          <w:sz w:val="24"/>
          <w:szCs w:val="24"/>
        </w:rPr>
        <w:t>FFTrms</w:t>
      </w:r>
      <w:proofErr w:type="spellEnd"/>
      <w:r w:rsidRPr="00B915E4">
        <w:rPr>
          <w:rFonts w:ascii="宋体" w:hAnsi="宋体" w:cs="宋体" w:hint="eastAsia"/>
          <w:sz w:val="24"/>
          <w:szCs w:val="24"/>
        </w:rPr>
        <w:t>、微分、积分、开方，函数运算，以及用户自定义函数</w:t>
      </w:r>
      <w:r w:rsidR="00C84A40">
        <w:rPr>
          <w:rFonts w:ascii="宋体" w:hAnsi="宋体" w:cs="宋体" w:hint="eastAsia"/>
          <w:sz w:val="24"/>
          <w:szCs w:val="24"/>
        </w:rPr>
        <w:t>；</w:t>
      </w:r>
    </w:p>
    <w:p w:rsidR="00B915E4" w:rsidRDefault="00B915E4" w:rsidP="00B915E4">
      <w:pPr>
        <w:pStyle w:val="a7"/>
        <w:numPr>
          <w:ilvl w:val="1"/>
          <w:numId w:val="9"/>
        </w:numPr>
        <w:tabs>
          <w:tab w:val="left" w:pos="480"/>
        </w:tabs>
        <w:spacing w:line="360" w:lineRule="auto"/>
        <w:ind w:firstLineChars="0"/>
        <w:rPr>
          <w:rFonts w:ascii="宋体" w:hAnsi="宋体" w:cs="宋体"/>
          <w:sz w:val="24"/>
          <w:szCs w:val="24"/>
        </w:rPr>
      </w:pPr>
      <w:r w:rsidRPr="00B915E4">
        <w:rPr>
          <w:rFonts w:ascii="宋体" w:hAnsi="宋体" w:cs="宋体" w:hint="eastAsia"/>
          <w:sz w:val="24"/>
          <w:szCs w:val="24"/>
        </w:rPr>
        <w:t>有交替触发功能，能同时显示2路以上的信号</w:t>
      </w:r>
      <w:r w:rsidR="00C84A40">
        <w:rPr>
          <w:rFonts w:ascii="宋体" w:hAnsi="宋体" w:cs="宋体" w:hint="eastAsia"/>
          <w:sz w:val="24"/>
          <w:szCs w:val="24"/>
        </w:rPr>
        <w:t>；</w:t>
      </w:r>
    </w:p>
    <w:p w:rsidR="00B915E4" w:rsidRDefault="00B915E4" w:rsidP="00B915E4">
      <w:pPr>
        <w:pStyle w:val="a7"/>
        <w:numPr>
          <w:ilvl w:val="1"/>
          <w:numId w:val="9"/>
        </w:numPr>
        <w:tabs>
          <w:tab w:val="left" w:pos="480"/>
        </w:tabs>
        <w:spacing w:line="360" w:lineRule="auto"/>
        <w:ind w:firstLineChars="0"/>
        <w:rPr>
          <w:rFonts w:ascii="宋体" w:hAnsi="宋体" w:cs="宋体"/>
          <w:sz w:val="24"/>
          <w:szCs w:val="24"/>
        </w:rPr>
      </w:pPr>
      <w:proofErr w:type="gramStart"/>
      <w:r w:rsidRPr="00B915E4">
        <w:rPr>
          <w:rFonts w:ascii="宋体" w:hAnsi="宋体" w:cs="宋体" w:hint="eastAsia"/>
          <w:sz w:val="24"/>
          <w:szCs w:val="24"/>
        </w:rPr>
        <w:t>标配</w:t>
      </w:r>
      <w:proofErr w:type="gramEnd"/>
      <w:r w:rsidRPr="00B915E4">
        <w:rPr>
          <w:rFonts w:ascii="宋体" w:hAnsi="宋体" w:cs="宋体" w:hint="eastAsia"/>
          <w:sz w:val="24"/>
          <w:szCs w:val="24"/>
        </w:rPr>
        <w:t>USB接口，内</w:t>
      </w:r>
      <w:proofErr w:type="gramStart"/>
      <w:r w:rsidRPr="00B915E4">
        <w:rPr>
          <w:rFonts w:ascii="宋体" w:hAnsi="宋体" w:cs="宋体" w:hint="eastAsia"/>
          <w:sz w:val="24"/>
          <w:szCs w:val="24"/>
        </w:rPr>
        <w:t>部标配闪存</w:t>
      </w:r>
      <w:proofErr w:type="gramEnd"/>
      <w:r w:rsidRPr="00B915E4">
        <w:rPr>
          <w:rFonts w:ascii="宋体" w:hAnsi="宋体" w:cs="宋体" w:hint="eastAsia"/>
          <w:sz w:val="24"/>
          <w:szCs w:val="24"/>
        </w:rPr>
        <w:t>，可直接在示波器上存档</w:t>
      </w:r>
      <w:r w:rsidR="00C84A40">
        <w:rPr>
          <w:rFonts w:ascii="宋体" w:hAnsi="宋体" w:cs="宋体" w:hint="eastAsia"/>
          <w:sz w:val="24"/>
          <w:szCs w:val="24"/>
        </w:rPr>
        <w:t>；</w:t>
      </w:r>
    </w:p>
    <w:p w:rsidR="00B915E4" w:rsidRDefault="00B915E4" w:rsidP="00B915E4">
      <w:pPr>
        <w:pStyle w:val="a7"/>
        <w:numPr>
          <w:ilvl w:val="1"/>
          <w:numId w:val="9"/>
        </w:numPr>
        <w:tabs>
          <w:tab w:val="left" w:pos="480"/>
        </w:tabs>
        <w:spacing w:line="360" w:lineRule="auto"/>
        <w:ind w:firstLineChars="0"/>
        <w:rPr>
          <w:rFonts w:ascii="宋体" w:hAnsi="宋体" w:cs="宋体"/>
          <w:sz w:val="24"/>
          <w:szCs w:val="24"/>
        </w:rPr>
      </w:pPr>
      <w:r w:rsidRPr="00B915E4">
        <w:rPr>
          <w:rFonts w:ascii="宋体" w:hAnsi="宋体" w:cs="宋体" w:hint="eastAsia"/>
          <w:sz w:val="24"/>
          <w:szCs w:val="24"/>
        </w:rPr>
        <w:t>触发功能，除了边沿触发外，还包括视频、脉冲宽度、矮波、上升时间和下降时间(定义时间长度)、交替、时间延迟、事件延迟以及Hold-Off功能</w:t>
      </w:r>
      <w:r w:rsidR="00C84A40">
        <w:rPr>
          <w:rFonts w:ascii="宋体" w:hAnsi="宋体" w:cs="宋体" w:hint="eastAsia"/>
          <w:sz w:val="24"/>
          <w:szCs w:val="24"/>
        </w:rPr>
        <w:t>；</w:t>
      </w:r>
    </w:p>
    <w:p w:rsidR="00B915E4" w:rsidRDefault="00C84A40" w:rsidP="00B915E4">
      <w:pPr>
        <w:pStyle w:val="a7"/>
        <w:numPr>
          <w:ilvl w:val="1"/>
          <w:numId w:val="9"/>
        </w:numPr>
        <w:tabs>
          <w:tab w:val="left" w:pos="480"/>
        </w:tabs>
        <w:spacing w:line="360" w:lineRule="auto"/>
        <w:ind w:firstLineChars="0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双显示视窗放大功能，同时显示主要波形和放大波形两部分内容；</w:t>
      </w:r>
    </w:p>
    <w:p w:rsidR="00B915E4" w:rsidRDefault="00B915E4" w:rsidP="00B915E4">
      <w:pPr>
        <w:pStyle w:val="a7"/>
        <w:numPr>
          <w:ilvl w:val="1"/>
          <w:numId w:val="9"/>
        </w:numPr>
        <w:tabs>
          <w:tab w:val="left" w:pos="480"/>
        </w:tabs>
        <w:spacing w:line="360" w:lineRule="auto"/>
        <w:ind w:firstLineChars="0"/>
        <w:rPr>
          <w:rFonts w:ascii="宋体" w:hAnsi="宋体" w:cs="宋体"/>
          <w:sz w:val="24"/>
          <w:szCs w:val="24"/>
        </w:rPr>
      </w:pPr>
      <w:r w:rsidRPr="00B915E4">
        <w:rPr>
          <w:rFonts w:ascii="宋体" w:hAnsi="宋体" w:cs="宋体" w:hint="eastAsia"/>
          <w:sz w:val="24"/>
          <w:szCs w:val="24"/>
        </w:rPr>
        <w:t>可选配分段记忆体功能</w:t>
      </w:r>
      <w:r w:rsidR="00C84A40">
        <w:rPr>
          <w:rFonts w:ascii="宋体" w:hAnsi="宋体" w:cs="宋体" w:hint="eastAsia"/>
          <w:sz w:val="24"/>
          <w:szCs w:val="24"/>
        </w:rPr>
        <w:t>；</w:t>
      </w:r>
    </w:p>
    <w:p w:rsidR="00B915E4" w:rsidRDefault="00B915E4" w:rsidP="00B915E4">
      <w:pPr>
        <w:pStyle w:val="a7"/>
        <w:numPr>
          <w:ilvl w:val="1"/>
          <w:numId w:val="9"/>
        </w:numPr>
        <w:tabs>
          <w:tab w:val="left" w:pos="480"/>
        </w:tabs>
        <w:spacing w:line="360" w:lineRule="auto"/>
        <w:ind w:firstLineChars="0"/>
        <w:rPr>
          <w:rFonts w:ascii="宋体" w:hAnsi="宋体" w:cs="宋体"/>
          <w:sz w:val="24"/>
          <w:szCs w:val="24"/>
        </w:rPr>
      </w:pPr>
      <w:r w:rsidRPr="00B915E4">
        <w:rPr>
          <w:rFonts w:ascii="宋体" w:hAnsi="宋体" w:cs="宋体" w:hint="eastAsia"/>
          <w:sz w:val="24"/>
          <w:szCs w:val="24"/>
        </w:rPr>
        <w:t>36项自动测量，总体分为三种重要的参数类别：幅度、时间/频率和延迟。可测两路波形的相位差。内部可设置存储20组，波形存储24组，可另存到U盘</w:t>
      </w:r>
      <w:r w:rsidR="00C84A40">
        <w:rPr>
          <w:rFonts w:ascii="宋体" w:hAnsi="宋体" w:cs="宋体" w:hint="eastAsia"/>
          <w:sz w:val="24"/>
          <w:szCs w:val="24"/>
        </w:rPr>
        <w:t>；</w:t>
      </w:r>
    </w:p>
    <w:p w:rsidR="00B915E4" w:rsidRDefault="00B915E4" w:rsidP="00B915E4">
      <w:pPr>
        <w:pStyle w:val="a7"/>
        <w:numPr>
          <w:ilvl w:val="1"/>
          <w:numId w:val="9"/>
        </w:numPr>
        <w:tabs>
          <w:tab w:val="left" w:pos="480"/>
        </w:tabs>
        <w:spacing w:line="360" w:lineRule="auto"/>
        <w:ind w:firstLineChars="0"/>
        <w:rPr>
          <w:rFonts w:ascii="宋体" w:hAnsi="宋体" w:cs="宋体"/>
          <w:sz w:val="24"/>
          <w:szCs w:val="24"/>
        </w:rPr>
      </w:pPr>
      <w:r w:rsidRPr="00B915E4">
        <w:rPr>
          <w:rFonts w:ascii="宋体" w:hAnsi="宋体" w:cs="宋体" w:hint="eastAsia"/>
          <w:sz w:val="24"/>
          <w:szCs w:val="24"/>
        </w:rPr>
        <w:t>X-Y模式，可以在屏幕上同时显示所输入的时域信号以及X-Y波形。游标可以测试时域波形或任意定义在X-Y信号的相关测试位置</w:t>
      </w:r>
      <w:r w:rsidR="00C84A40">
        <w:rPr>
          <w:rFonts w:ascii="宋体" w:hAnsi="宋体" w:cs="宋体" w:hint="eastAsia"/>
          <w:sz w:val="24"/>
          <w:szCs w:val="24"/>
        </w:rPr>
        <w:t>；</w:t>
      </w:r>
    </w:p>
    <w:p w:rsidR="00B915E4" w:rsidRDefault="00B915E4" w:rsidP="00B915E4">
      <w:pPr>
        <w:pStyle w:val="a7"/>
        <w:numPr>
          <w:ilvl w:val="1"/>
          <w:numId w:val="9"/>
        </w:numPr>
        <w:tabs>
          <w:tab w:val="left" w:pos="480"/>
        </w:tabs>
        <w:spacing w:line="360" w:lineRule="auto"/>
        <w:ind w:firstLineChars="0"/>
        <w:rPr>
          <w:rFonts w:ascii="宋体" w:hAnsi="宋体" w:cs="宋体"/>
          <w:sz w:val="24"/>
          <w:szCs w:val="24"/>
        </w:rPr>
      </w:pPr>
      <w:r w:rsidRPr="00B915E4">
        <w:rPr>
          <w:rFonts w:ascii="宋体" w:hAnsi="宋体" w:cs="宋体" w:hint="eastAsia"/>
          <w:sz w:val="24"/>
          <w:szCs w:val="24"/>
        </w:rPr>
        <w:t>图片预览功能，可放大至全屏预览</w:t>
      </w:r>
      <w:r w:rsidR="00C84A40">
        <w:rPr>
          <w:rFonts w:ascii="宋体" w:hAnsi="宋体" w:cs="宋体" w:hint="eastAsia"/>
          <w:sz w:val="24"/>
          <w:szCs w:val="24"/>
        </w:rPr>
        <w:t>；</w:t>
      </w:r>
    </w:p>
    <w:p w:rsidR="00B915E4" w:rsidRDefault="00B915E4" w:rsidP="00B915E4">
      <w:pPr>
        <w:pStyle w:val="a7"/>
        <w:numPr>
          <w:ilvl w:val="1"/>
          <w:numId w:val="9"/>
        </w:numPr>
        <w:tabs>
          <w:tab w:val="left" w:pos="480"/>
        </w:tabs>
        <w:spacing w:line="360" w:lineRule="auto"/>
        <w:ind w:firstLineChars="0"/>
        <w:rPr>
          <w:rFonts w:ascii="宋体" w:hAnsi="宋体" w:cs="宋体"/>
          <w:sz w:val="24"/>
          <w:szCs w:val="24"/>
        </w:rPr>
      </w:pPr>
      <w:r w:rsidRPr="00B915E4">
        <w:rPr>
          <w:rFonts w:ascii="宋体" w:hAnsi="宋体" w:cs="宋体" w:hint="eastAsia"/>
          <w:sz w:val="24"/>
          <w:szCs w:val="24"/>
        </w:rPr>
        <w:lastRenderedPageBreak/>
        <w:t>垂直分辨率：8位</w:t>
      </w:r>
      <w:r w:rsidR="00C84A40">
        <w:rPr>
          <w:rFonts w:ascii="宋体" w:hAnsi="宋体" w:cs="宋体" w:hint="eastAsia"/>
          <w:sz w:val="24"/>
          <w:szCs w:val="24"/>
        </w:rPr>
        <w:t>；</w:t>
      </w:r>
    </w:p>
    <w:p w:rsidR="00B915E4" w:rsidRPr="00B915E4" w:rsidRDefault="00B915E4" w:rsidP="00B915E4">
      <w:pPr>
        <w:pStyle w:val="a7"/>
        <w:numPr>
          <w:ilvl w:val="1"/>
          <w:numId w:val="9"/>
        </w:numPr>
        <w:tabs>
          <w:tab w:val="left" w:pos="480"/>
        </w:tabs>
        <w:spacing w:line="360" w:lineRule="auto"/>
        <w:ind w:firstLineChars="0"/>
        <w:rPr>
          <w:rFonts w:ascii="宋体" w:hAnsi="宋体" w:cs="宋体"/>
          <w:sz w:val="24"/>
          <w:szCs w:val="24"/>
        </w:rPr>
      </w:pPr>
      <w:r w:rsidRPr="00B915E4">
        <w:rPr>
          <w:rFonts w:ascii="宋体" w:hAnsi="宋体" w:cs="宋体" w:hint="eastAsia"/>
          <w:sz w:val="24"/>
          <w:szCs w:val="24"/>
        </w:rPr>
        <w:t>配备安全锁扣</w:t>
      </w:r>
      <w:r w:rsidR="00C84A40">
        <w:rPr>
          <w:rFonts w:ascii="宋体" w:hAnsi="宋体" w:cs="宋体" w:hint="eastAsia"/>
          <w:sz w:val="24"/>
          <w:szCs w:val="24"/>
        </w:rPr>
        <w:t>。</w:t>
      </w:r>
    </w:p>
    <w:p w:rsidR="00B915E4" w:rsidRPr="00B915E4" w:rsidRDefault="00B915E4" w:rsidP="00B915E4">
      <w:pPr>
        <w:autoSpaceDE w:val="0"/>
        <w:autoSpaceDN w:val="0"/>
        <w:adjustRightInd w:val="0"/>
        <w:spacing w:line="360" w:lineRule="auto"/>
        <w:rPr>
          <w:rFonts w:ascii="宋体" w:hAnsi="Arial" w:cs="宋体"/>
          <w:b/>
          <w:kern w:val="0"/>
          <w:sz w:val="24"/>
          <w:szCs w:val="24"/>
        </w:rPr>
      </w:pPr>
      <w:r w:rsidRPr="00B915E4">
        <w:rPr>
          <w:rFonts w:ascii="宋体" w:hAnsi="Arial" w:cs="宋体" w:hint="eastAsia"/>
          <w:b/>
          <w:kern w:val="0"/>
          <w:sz w:val="24"/>
          <w:szCs w:val="24"/>
        </w:rPr>
        <w:t>二、交货期</w:t>
      </w:r>
    </w:p>
    <w:p w:rsidR="00B915E4" w:rsidRPr="00B915E4" w:rsidRDefault="00B915E4" w:rsidP="00B915E4">
      <w:pPr>
        <w:autoSpaceDE w:val="0"/>
        <w:autoSpaceDN w:val="0"/>
        <w:adjustRightInd w:val="0"/>
        <w:spacing w:line="360" w:lineRule="auto"/>
        <w:rPr>
          <w:rFonts w:ascii="宋体" w:hAnsi="Arial" w:cs="宋体"/>
          <w:kern w:val="0"/>
          <w:sz w:val="24"/>
          <w:szCs w:val="24"/>
        </w:rPr>
      </w:pPr>
      <w:r>
        <w:rPr>
          <w:rFonts w:ascii="宋体" w:hAnsi="Arial" w:cs="宋体" w:hint="eastAsia"/>
          <w:kern w:val="0"/>
          <w:sz w:val="24"/>
          <w:szCs w:val="24"/>
        </w:rPr>
        <w:t xml:space="preserve">    </w:t>
      </w:r>
      <w:r w:rsidRPr="00B915E4">
        <w:rPr>
          <w:rFonts w:ascii="宋体" w:hAnsi="Arial" w:cs="宋体" w:hint="eastAsia"/>
          <w:kern w:val="0"/>
          <w:sz w:val="24"/>
          <w:szCs w:val="24"/>
        </w:rPr>
        <w:t>合同生效后一周内交货。</w:t>
      </w:r>
    </w:p>
    <w:p w:rsidR="00B915E4" w:rsidRPr="00B915E4" w:rsidRDefault="00B915E4" w:rsidP="00B915E4">
      <w:pPr>
        <w:autoSpaceDE w:val="0"/>
        <w:autoSpaceDN w:val="0"/>
        <w:adjustRightInd w:val="0"/>
        <w:spacing w:line="360" w:lineRule="auto"/>
        <w:rPr>
          <w:rFonts w:ascii="宋体" w:hAnsi="Arial" w:cs="宋体"/>
          <w:b/>
          <w:kern w:val="0"/>
          <w:sz w:val="24"/>
          <w:szCs w:val="24"/>
        </w:rPr>
      </w:pPr>
      <w:r w:rsidRPr="00B915E4">
        <w:rPr>
          <w:rFonts w:ascii="宋体" w:hAnsi="Arial" w:cs="宋体" w:hint="eastAsia"/>
          <w:b/>
          <w:kern w:val="0"/>
          <w:sz w:val="24"/>
          <w:szCs w:val="24"/>
        </w:rPr>
        <w:t>三、安装、调试、验收</w:t>
      </w:r>
    </w:p>
    <w:p w:rsidR="00B915E4" w:rsidRPr="00B915E4" w:rsidRDefault="00B915E4" w:rsidP="00B915E4">
      <w:pPr>
        <w:spacing w:line="360" w:lineRule="auto"/>
        <w:ind w:firstLineChars="200" w:firstLine="480"/>
        <w:rPr>
          <w:b/>
          <w:sz w:val="24"/>
          <w:szCs w:val="24"/>
        </w:rPr>
      </w:pPr>
      <w:r w:rsidRPr="00B915E4">
        <w:rPr>
          <w:rFonts w:ascii="宋体" w:hAnsi="宋体" w:hint="eastAsia"/>
          <w:sz w:val="24"/>
          <w:szCs w:val="24"/>
        </w:rPr>
        <w:t>1、安装地点：</w:t>
      </w:r>
      <w:r w:rsidRPr="00B915E4">
        <w:rPr>
          <w:rFonts w:hint="eastAsia"/>
          <w:sz w:val="24"/>
          <w:szCs w:val="24"/>
        </w:rPr>
        <w:t>上海第二工业大学指定安装地点</w:t>
      </w:r>
    </w:p>
    <w:p w:rsidR="00B915E4" w:rsidRPr="00B915E4" w:rsidRDefault="00B915E4" w:rsidP="00B915E4">
      <w:pPr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B915E4">
        <w:rPr>
          <w:rFonts w:ascii="宋体" w:hAnsi="宋体" w:hint="eastAsia"/>
          <w:sz w:val="24"/>
          <w:szCs w:val="24"/>
        </w:rPr>
        <w:t>2、安装完成时间：最终安装和调试时间与用户协商确定，如在规定时间内由于成交供货商原因不能完成安装和调试，成交供货商承担由此给用户造成的损失。</w:t>
      </w:r>
    </w:p>
    <w:p w:rsidR="00B915E4" w:rsidRPr="00B915E4" w:rsidRDefault="00B915E4" w:rsidP="00B915E4">
      <w:pPr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B915E4">
        <w:rPr>
          <w:rFonts w:ascii="宋体" w:hAnsi="宋体" w:hint="eastAsia"/>
          <w:sz w:val="24"/>
          <w:szCs w:val="24"/>
        </w:rPr>
        <w:t>3、安装标准：符合我国国家有关技术规范要求和技术标准。由供货商负责在现场按国家有关规范进行安装、调试及试运行。</w:t>
      </w:r>
    </w:p>
    <w:p w:rsidR="00B915E4" w:rsidRPr="00B915E4" w:rsidRDefault="00B915E4" w:rsidP="00B915E4">
      <w:pPr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B915E4">
        <w:rPr>
          <w:rFonts w:ascii="宋体" w:hAnsi="宋体" w:hint="eastAsia"/>
          <w:sz w:val="24"/>
          <w:szCs w:val="24"/>
        </w:rPr>
        <w:t>4 、装配和调试中买方应派人员进行必要的配合。</w:t>
      </w:r>
    </w:p>
    <w:p w:rsidR="00B915E4" w:rsidRPr="00B915E4" w:rsidRDefault="00B915E4" w:rsidP="00B915E4">
      <w:pPr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B915E4">
        <w:rPr>
          <w:rFonts w:ascii="宋体" w:hAnsi="宋体" w:hint="eastAsia"/>
          <w:sz w:val="24"/>
          <w:szCs w:val="24"/>
        </w:rPr>
        <w:t>5 、买方派员全程参与装配调试。</w:t>
      </w:r>
    </w:p>
    <w:p w:rsidR="00B915E4" w:rsidRPr="00B915E4" w:rsidRDefault="00B915E4" w:rsidP="00B915E4">
      <w:pPr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B915E4">
        <w:rPr>
          <w:rFonts w:ascii="宋体" w:hAnsi="宋体" w:hint="eastAsia"/>
          <w:sz w:val="24"/>
          <w:szCs w:val="24"/>
        </w:rPr>
        <w:t>6、供货商</w:t>
      </w:r>
      <w:r w:rsidRPr="00B915E4">
        <w:rPr>
          <w:rFonts w:ascii="宋体" w:hAnsi="宋体"/>
          <w:sz w:val="24"/>
          <w:szCs w:val="24"/>
        </w:rPr>
        <w:t>指派有经验的工程技术人员进行装配调试。</w:t>
      </w:r>
    </w:p>
    <w:p w:rsidR="00B915E4" w:rsidRPr="00B915E4" w:rsidRDefault="00B915E4" w:rsidP="00B915E4">
      <w:pPr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B915E4">
        <w:rPr>
          <w:rFonts w:ascii="宋体" w:hAnsi="宋体" w:hint="eastAsia"/>
          <w:sz w:val="24"/>
          <w:szCs w:val="24"/>
        </w:rPr>
        <w:t>7、</w:t>
      </w:r>
      <w:r w:rsidRPr="00B915E4">
        <w:rPr>
          <w:rFonts w:ascii="宋体" w:hAnsi="宋体"/>
          <w:sz w:val="24"/>
          <w:szCs w:val="24"/>
        </w:rPr>
        <w:t>装配调试中发生的一切材料、人工、运输和保险等费用全部由</w:t>
      </w:r>
      <w:r w:rsidRPr="00B915E4">
        <w:rPr>
          <w:rFonts w:ascii="宋体" w:hAnsi="宋体" w:hint="eastAsia"/>
          <w:sz w:val="24"/>
          <w:szCs w:val="24"/>
        </w:rPr>
        <w:t>供货商</w:t>
      </w:r>
      <w:r w:rsidRPr="00B915E4">
        <w:rPr>
          <w:rFonts w:ascii="宋体" w:hAnsi="宋体"/>
          <w:sz w:val="24"/>
          <w:szCs w:val="24"/>
        </w:rPr>
        <w:t>承担。</w:t>
      </w:r>
    </w:p>
    <w:p w:rsidR="00B915E4" w:rsidRPr="00B915E4" w:rsidRDefault="00B915E4" w:rsidP="00B915E4">
      <w:pPr>
        <w:spacing w:line="360" w:lineRule="auto"/>
        <w:ind w:firstLineChars="200" w:firstLine="480"/>
        <w:rPr>
          <w:rFonts w:ascii="宋体"/>
          <w:sz w:val="24"/>
          <w:szCs w:val="24"/>
        </w:rPr>
      </w:pPr>
      <w:r w:rsidRPr="00B915E4">
        <w:rPr>
          <w:rFonts w:ascii="宋体" w:hAnsi="宋体" w:hint="eastAsia"/>
          <w:sz w:val="24"/>
          <w:szCs w:val="24"/>
        </w:rPr>
        <w:t>8、买方应提供电源等必要条件。</w:t>
      </w:r>
    </w:p>
    <w:p w:rsidR="00B915E4" w:rsidRPr="00B915E4" w:rsidRDefault="00B915E4" w:rsidP="00B915E4">
      <w:pPr>
        <w:autoSpaceDE w:val="0"/>
        <w:autoSpaceDN w:val="0"/>
        <w:adjustRightInd w:val="0"/>
        <w:spacing w:line="360" w:lineRule="auto"/>
        <w:rPr>
          <w:rFonts w:ascii="宋体" w:hAnsi="Arial" w:cs="宋体"/>
          <w:b/>
          <w:kern w:val="0"/>
          <w:sz w:val="24"/>
          <w:szCs w:val="24"/>
        </w:rPr>
      </w:pPr>
      <w:r w:rsidRPr="00B915E4">
        <w:rPr>
          <w:rFonts w:ascii="宋体" w:hAnsi="Arial" w:cs="宋体" w:hint="eastAsia"/>
          <w:b/>
          <w:kern w:val="0"/>
          <w:sz w:val="24"/>
          <w:szCs w:val="24"/>
        </w:rPr>
        <w:t>四、验收</w:t>
      </w:r>
    </w:p>
    <w:p w:rsidR="00B915E4" w:rsidRPr="00B915E4" w:rsidRDefault="00B915E4" w:rsidP="00B915E4">
      <w:pPr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B915E4">
        <w:rPr>
          <w:rFonts w:ascii="宋体" w:hAnsi="宋体" w:hint="eastAsia"/>
          <w:sz w:val="24"/>
          <w:szCs w:val="24"/>
        </w:rPr>
        <w:t>1、供货商提供设备的有效检验文件，经买方认可后与合同的性能指标一起作为设备验收标准。买方对设备验收合格后，双方共同签署验收单，验收中发现设备达不到验收标准或合同规定的性能指标，卖方必须更换设备，直到验收合格为止。</w:t>
      </w:r>
    </w:p>
    <w:p w:rsidR="00B915E4" w:rsidRPr="00B915E4" w:rsidRDefault="00B915E4" w:rsidP="00B915E4">
      <w:pPr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B915E4">
        <w:rPr>
          <w:rFonts w:ascii="宋体" w:hAnsi="宋体" w:hint="eastAsia"/>
          <w:sz w:val="24"/>
          <w:szCs w:val="24"/>
        </w:rPr>
        <w:t>2、 成交后供货商将于验收后向买方提供验收报告、技术文档的归纳、整理、提交，并提供完整的设备技术资料。包括设备接线与安装图、设备使用手册与设备维修保养手册等。</w:t>
      </w:r>
    </w:p>
    <w:p w:rsidR="00B915E4" w:rsidRPr="00B915E4" w:rsidRDefault="00B915E4" w:rsidP="00B915E4">
      <w:pPr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B915E4">
        <w:rPr>
          <w:rFonts w:ascii="宋体" w:hAnsi="宋体" w:hint="eastAsia"/>
          <w:sz w:val="24"/>
          <w:szCs w:val="24"/>
        </w:rPr>
        <w:t>3、 质保期后的维修费用的支付先维修后付款。零配件的购买先交货后付款。</w:t>
      </w:r>
    </w:p>
    <w:p w:rsidR="00B915E4" w:rsidRPr="00B915E4" w:rsidRDefault="00B915E4" w:rsidP="00B915E4">
      <w:pPr>
        <w:autoSpaceDE w:val="0"/>
        <w:autoSpaceDN w:val="0"/>
        <w:adjustRightInd w:val="0"/>
        <w:spacing w:line="360" w:lineRule="auto"/>
        <w:rPr>
          <w:rFonts w:ascii="宋体" w:hAnsi="Arial" w:cs="宋体"/>
          <w:b/>
          <w:kern w:val="0"/>
          <w:sz w:val="24"/>
          <w:szCs w:val="24"/>
        </w:rPr>
      </w:pPr>
      <w:r w:rsidRPr="00B915E4">
        <w:rPr>
          <w:rFonts w:ascii="宋体" w:hAnsi="Arial" w:cs="宋体" w:hint="eastAsia"/>
          <w:b/>
          <w:kern w:val="0"/>
          <w:sz w:val="24"/>
          <w:szCs w:val="24"/>
        </w:rPr>
        <w:t>五、质保期</w:t>
      </w:r>
    </w:p>
    <w:p w:rsidR="00B915E4" w:rsidRPr="00B915E4" w:rsidRDefault="00B915E4" w:rsidP="00B915E4">
      <w:pPr>
        <w:autoSpaceDE w:val="0"/>
        <w:autoSpaceDN w:val="0"/>
        <w:adjustRightInd w:val="0"/>
        <w:spacing w:line="360" w:lineRule="auto"/>
        <w:rPr>
          <w:rFonts w:ascii="宋体" w:hAnsi="Arial" w:cs="宋体"/>
          <w:kern w:val="0"/>
          <w:sz w:val="24"/>
          <w:szCs w:val="24"/>
        </w:rPr>
      </w:pPr>
      <w:r w:rsidRPr="00B915E4">
        <w:rPr>
          <w:rFonts w:ascii="宋体" w:hAnsi="Arial" w:cs="宋体" w:hint="eastAsia"/>
          <w:kern w:val="0"/>
          <w:sz w:val="24"/>
          <w:szCs w:val="24"/>
        </w:rPr>
        <w:t xml:space="preserve">   自验收通过之日起产品保修3年</w:t>
      </w:r>
      <w:r w:rsidR="00C84A40">
        <w:rPr>
          <w:rFonts w:ascii="宋体" w:hAnsi="Arial" w:cs="宋体" w:hint="eastAsia"/>
          <w:kern w:val="0"/>
          <w:sz w:val="24"/>
          <w:szCs w:val="24"/>
        </w:rPr>
        <w:t>。</w:t>
      </w:r>
    </w:p>
    <w:p w:rsidR="00B915E4" w:rsidRPr="009D657A" w:rsidRDefault="00B915E4" w:rsidP="00B915E4">
      <w:pPr>
        <w:spacing w:line="360" w:lineRule="auto"/>
      </w:pPr>
    </w:p>
    <w:sectPr w:rsidR="00B915E4" w:rsidRPr="009D657A" w:rsidSect="00CC75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华文楷体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5E1FDD"/>
    <w:multiLevelType w:val="hybridMultilevel"/>
    <w:tmpl w:val="EFE829A4"/>
    <w:lvl w:ilvl="0" w:tplc="6846C2BA">
      <w:start w:val="1"/>
      <w:numFmt w:val="japaneseCounting"/>
      <w:lvlText w:val="第%1章"/>
      <w:lvlJc w:val="left"/>
      <w:pPr>
        <w:ind w:left="1447" w:hanging="88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2" w:hanging="420"/>
      </w:pPr>
    </w:lvl>
    <w:lvl w:ilvl="2" w:tplc="0409001B" w:tentative="1">
      <w:start w:val="1"/>
      <w:numFmt w:val="lowerRoman"/>
      <w:lvlText w:val="%3."/>
      <w:lvlJc w:val="right"/>
      <w:pPr>
        <w:ind w:left="1822" w:hanging="420"/>
      </w:pPr>
    </w:lvl>
    <w:lvl w:ilvl="3" w:tplc="0409000F" w:tentative="1">
      <w:start w:val="1"/>
      <w:numFmt w:val="decimal"/>
      <w:lvlText w:val="%4."/>
      <w:lvlJc w:val="left"/>
      <w:pPr>
        <w:ind w:left="2242" w:hanging="420"/>
      </w:pPr>
    </w:lvl>
    <w:lvl w:ilvl="4" w:tplc="04090019" w:tentative="1">
      <w:start w:val="1"/>
      <w:numFmt w:val="lowerLetter"/>
      <w:lvlText w:val="%5)"/>
      <w:lvlJc w:val="left"/>
      <w:pPr>
        <w:ind w:left="2662" w:hanging="420"/>
      </w:pPr>
    </w:lvl>
    <w:lvl w:ilvl="5" w:tplc="0409001B" w:tentative="1">
      <w:start w:val="1"/>
      <w:numFmt w:val="lowerRoman"/>
      <w:lvlText w:val="%6."/>
      <w:lvlJc w:val="right"/>
      <w:pPr>
        <w:ind w:left="3082" w:hanging="420"/>
      </w:pPr>
    </w:lvl>
    <w:lvl w:ilvl="6" w:tplc="0409000F" w:tentative="1">
      <w:start w:val="1"/>
      <w:numFmt w:val="decimal"/>
      <w:lvlText w:val="%7."/>
      <w:lvlJc w:val="left"/>
      <w:pPr>
        <w:ind w:left="3502" w:hanging="420"/>
      </w:pPr>
    </w:lvl>
    <w:lvl w:ilvl="7" w:tplc="04090019" w:tentative="1">
      <w:start w:val="1"/>
      <w:numFmt w:val="lowerLetter"/>
      <w:lvlText w:val="%8)"/>
      <w:lvlJc w:val="left"/>
      <w:pPr>
        <w:ind w:left="3922" w:hanging="420"/>
      </w:pPr>
    </w:lvl>
    <w:lvl w:ilvl="8" w:tplc="0409001B" w:tentative="1">
      <w:start w:val="1"/>
      <w:numFmt w:val="lowerRoman"/>
      <w:lvlText w:val="%9."/>
      <w:lvlJc w:val="right"/>
      <w:pPr>
        <w:ind w:left="4342" w:hanging="420"/>
      </w:pPr>
    </w:lvl>
  </w:abstractNum>
  <w:abstractNum w:abstractNumId="1">
    <w:nsid w:val="1A7E0A9E"/>
    <w:multiLevelType w:val="multilevel"/>
    <w:tmpl w:val="0DCA40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">
    <w:nsid w:val="26455C6E"/>
    <w:multiLevelType w:val="singleLevel"/>
    <w:tmpl w:val="26455C6E"/>
    <w:lvl w:ilvl="0">
      <w:start w:val="1"/>
      <w:numFmt w:val="decimal"/>
      <w:lvlText w:val="%1、"/>
      <w:lvlJc w:val="left"/>
      <w:pPr>
        <w:tabs>
          <w:tab w:val="left" w:pos="1070"/>
        </w:tabs>
        <w:ind w:left="1070" w:hanging="360"/>
      </w:pPr>
      <w:rPr>
        <w:rFonts w:hint="default"/>
      </w:rPr>
    </w:lvl>
  </w:abstractNum>
  <w:abstractNum w:abstractNumId="3">
    <w:nsid w:val="26524C80"/>
    <w:multiLevelType w:val="multilevel"/>
    <w:tmpl w:val="26524C80"/>
    <w:lvl w:ilvl="0">
      <w:start w:val="1"/>
      <w:numFmt w:val="decimal"/>
      <w:lvlText w:val="%1、"/>
      <w:lvlJc w:val="left"/>
      <w:pPr>
        <w:tabs>
          <w:tab w:val="left" w:pos="480"/>
        </w:tabs>
        <w:ind w:left="480" w:hanging="480"/>
      </w:pPr>
      <w:rPr>
        <w:rFonts w:ascii="Times New Roman" w:eastAsia="Times New Roman" w:hAnsi="Times New Roman" w:cs="Times New Roman"/>
        <w:b/>
        <w:color w:val="auto"/>
      </w:rPr>
    </w:lvl>
    <w:lvl w:ilvl="1">
      <w:start w:val="1"/>
      <w:numFmt w:val="upperLetter"/>
      <w:lvlText w:val="%2，"/>
      <w:lvlJc w:val="left"/>
      <w:pPr>
        <w:tabs>
          <w:tab w:val="left" w:pos="870"/>
        </w:tabs>
        <w:ind w:left="870" w:hanging="390"/>
      </w:pPr>
      <w:rPr>
        <w:rFonts w:hint="default"/>
      </w:rPr>
    </w:lvl>
    <w:lvl w:ilvl="2">
      <w:start w:val="1"/>
      <w:numFmt w:val="bullet"/>
      <w:lvlText w:val=""/>
      <w:lvlJc w:val="left"/>
      <w:pPr>
        <w:tabs>
          <w:tab w:val="left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left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left" w:pos="4320"/>
        </w:tabs>
        <w:ind w:left="4320" w:hanging="480"/>
      </w:pPr>
      <w:rPr>
        <w:rFonts w:ascii="Wingdings" w:hAnsi="Wingdings" w:hint="default"/>
      </w:rPr>
    </w:lvl>
  </w:abstractNum>
  <w:abstractNum w:abstractNumId="4">
    <w:nsid w:val="2DB10B95"/>
    <w:multiLevelType w:val="singleLevel"/>
    <w:tmpl w:val="2DB10B95"/>
    <w:lvl w:ilvl="0">
      <w:start w:val="1"/>
      <w:numFmt w:val="decimal"/>
      <w:lvlText w:val="%1、"/>
      <w:lvlJc w:val="left"/>
      <w:pPr>
        <w:tabs>
          <w:tab w:val="left" w:pos="1048"/>
        </w:tabs>
        <w:ind w:left="1048" w:hanging="480"/>
      </w:pPr>
      <w:rPr>
        <w:rFonts w:hint="eastAsia"/>
      </w:rPr>
    </w:lvl>
  </w:abstractNum>
  <w:abstractNum w:abstractNumId="5">
    <w:nsid w:val="35A828CE"/>
    <w:multiLevelType w:val="hybridMultilevel"/>
    <w:tmpl w:val="A860E550"/>
    <w:lvl w:ilvl="0" w:tplc="CF6CE5FC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B770BE0A">
      <w:start w:val="1"/>
      <w:numFmt w:val="decimal"/>
      <w:lvlText w:val="%2、"/>
      <w:lvlJc w:val="left"/>
      <w:pPr>
        <w:ind w:left="7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37CC45BC"/>
    <w:multiLevelType w:val="singleLevel"/>
    <w:tmpl w:val="37CC45BC"/>
    <w:lvl w:ilvl="0">
      <w:start w:val="1"/>
      <w:numFmt w:val="decimal"/>
      <w:lvlText w:val="%1、"/>
      <w:lvlJc w:val="left"/>
      <w:pPr>
        <w:tabs>
          <w:tab w:val="left" w:pos="840"/>
        </w:tabs>
        <w:ind w:left="840" w:hanging="315"/>
      </w:pPr>
      <w:rPr>
        <w:rFonts w:hint="eastAsia"/>
      </w:rPr>
    </w:lvl>
  </w:abstractNum>
  <w:abstractNum w:abstractNumId="7">
    <w:nsid w:val="3A661136"/>
    <w:multiLevelType w:val="singleLevel"/>
    <w:tmpl w:val="3A661136"/>
    <w:lvl w:ilvl="0">
      <w:start w:val="1"/>
      <w:numFmt w:val="japaneseCounting"/>
      <w:lvlText w:val="%1、"/>
      <w:lvlJc w:val="left"/>
      <w:pPr>
        <w:tabs>
          <w:tab w:val="left" w:pos="960"/>
        </w:tabs>
        <w:ind w:left="960" w:hanging="480"/>
      </w:pPr>
      <w:rPr>
        <w:rFonts w:hint="eastAsia"/>
      </w:rPr>
    </w:lvl>
  </w:abstractNum>
  <w:abstractNum w:abstractNumId="8">
    <w:nsid w:val="3F875E08"/>
    <w:multiLevelType w:val="hybridMultilevel"/>
    <w:tmpl w:val="E9CE0896"/>
    <w:lvl w:ilvl="0" w:tplc="828CAB08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588F27EB"/>
    <w:multiLevelType w:val="multilevel"/>
    <w:tmpl w:val="588F27EB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6"/>
  </w:num>
  <w:num w:numId="2">
    <w:abstractNumId w:val="0"/>
  </w:num>
  <w:num w:numId="3">
    <w:abstractNumId w:val="7"/>
  </w:num>
  <w:num w:numId="4">
    <w:abstractNumId w:val="2"/>
  </w:num>
  <w:num w:numId="5">
    <w:abstractNumId w:val="4"/>
  </w:num>
  <w:num w:numId="6">
    <w:abstractNumId w:val="9"/>
  </w:num>
  <w:num w:numId="7">
    <w:abstractNumId w:val="1"/>
  </w:num>
  <w:num w:numId="8">
    <w:abstractNumId w:val="8"/>
  </w:num>
  <w:num w:numId="9">
    <w:abstractNumId w:val="5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0468B"/>
    <w:rsid w:val="0007445E"/>
    <w:rsid w:val="0010468B"/>
    <w:rsid w:val="00113851"/>
    <w:rsid w:val="001C52C5"/>
    <w:rsid w:val="002413F5"/>
    <w:rsid w:val="00276B55"/>
    <w:rsid w:val="002C424F"/>
    <w:rsid w:val="002D4620"/>
    <w:rsid w:val="00345D9D"/>
    <w:rsid w:val="00543BEE"/>
    <w:rsid w:val="0056281B"/>
    <w:rsid w:val="006B3D6E"/>
    <w:rsid w:val="006F4982"/>
    <w:rsid w:val="0085445C"/>
    <w:rsid w:val="008D7672"/>
    <w:rsid w:val="00903F82"/>
    <w:rsid w:val="00925F3E"/>
    <w:rsid w:val="00965EDF"/>
    <w:rsid w:val="00986F73"/>
    <w:rsid w:val="00A05609"/>
    <w:rsid w:val="00A238C0"/>
    <w:rsid w:val="00A345A0"/>
    <w:rsid w:val="00A5724C"/>
    <w:rsid w:val="00AE25CC"/>
    <w:rsid w:val="00B915E4"/>
    <w:rsid w:val="00C153E0"/>
    <w:rsid w:val="00C84A40"/>
    <w:rsid w:val="00CB1251"/>
    <w:rsid w:val="00CC1BA6"/>
    <w:rsid w:val="00CC75F0"/>
    <w:rsid w:val="00D01EC7"/>
    <w:rsid w:val="00DF29B4"/>
    <w:rsid w:val="00DF7F2E"/>
    <w:rsid w:val="00FE0DF7"/>
    <w:rsid w:val="00FF6F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68B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paragraph" w:styleId="4">
    <w:name w:val="heading 4"/>
    <w:basedOn w:val="a"/>
    <w:next w:val="a"/>
    <w:link w:val="4Char"/>
    <w:uiPriority w:val="99"/>
    <w:qFormat/>
    <w:rsid w:val="0010468B"/>
    <w:pPr>
      <w:keepNext/>
      <w:keepLines/>
      <w:spacing w:before="280" w:after="290" w:line="376" w:lineRule="auto"/>
      <w:outlineLvl w:val="3"/>
    </w:pPr>
    <w:rPr>
      <w:rFonts w:ascii="Arial" w:eastAsia="黑体" w:hAnsi="Arial" w:cs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Char">
    <w:name w:val="标题 4 Char"/>
    <w:basedOn w:val="a0"/>
    <w:link w:val="4"/>
    <w:uiPriority w:val="9"/>
    <w:rsid w:val="0010468B"/>
    <w:rPr>
      <w:rFonts w:ascii="Arial" w:eastAsia="黑体" w:hAnsi="Arial" w:cs="Arial"/>
      <w:b/>
      <w:bCs/>
      <w:sz w:val="28"/>
      <w:szCs w:val="28"/>
    </w:rPr>
  </w:style>
  <w:style w:type="paragraph" w:styleId="a3">
    <w:name w:val="Body Text"/>
    <w:basedOn w:val="a"/>
    <w:link w:val="Char"/>
    <w:uiPriority w:val="99"/>
    <w:rsid w:val="0010468B"/>
    <w:pPr>
      <w:spacing w:after="120"/>
    </w:pPr>
  </w:style>
  <w:style w:type="character" w:customStyle="1" w:styleId="Char">
    <w:name w:val="正文文本 Char"/>
    <w:basedOn w:val="a0"/>
    <w:link w:val="a3"/>
    <w:uiPriority w:val="99"/>
    <w:rsid w:val="0010468B"/>
    <w:rPr>
      <w:rFonts w:ascii="Times New Roman" w:eastAsia="宋体" w:hAnsi="Times New Roman" w:cs="Times New Roman"/>
      <w:szCs w:val="21"/>
    </w:rPr>
  </w:style>
  <w:style w:type="paragraph" w:styleId="a4">
    <w:name w:val="Date"/>
    <w:basedOn w:val="a"/>
    <w:next w:val="a"/>
    <w:link w:val="Char0"/>
    <w:rsid w:val="0010468B"/>
    <w:pPr>
      <w:ind w:leftChars="2500" w:left="100"/>
    </w:pPr>
  </w:style>
  <w:style w:type="character" w:customStyle="1" w:styleId="Char0">
    <w:name w:val="日期 Char"/>
    <w:basedOn w:val="a0"/>
    <w:link w:val="a4"/>
    <w:rsid w:val="0010468B"/>
    <w:rPr>
      <w:rFonts w:ascii="Times New Roman" w:eastAsia="宋体" w:hAnsi="Times New Roman" w:cs="Times New Roman"/>
      <w:szCs w:val="21"/>
    </w:rPr>
  </w:style>
  <w:style w:type="paragraph" w:styleId="a5">
    <w:name w:val="Plain Text"/>
    <w:basedOn w:val="a"/>
    <w:link w:val="Char1"/>
    <w:uiPriority w:val="99"/>
    <w:rsid w:val="0010468B"/>
    <w:rPr>
      <w:rFonts w:ascii="宋体" w:hAnsi="Courier New" w:cs="宋体"/>
    </w:rPr>
  </w:style>
  <w:style w:type="character" w:customStyle="1" w:styleId="Char1">
    <w:name w:val="纯文本 Char"/>
    <w:basedOn w:val="a0"/>
    <w:link w:val="a5"/>
    <w:uiPriority w:val="99"/>
    <w:rsid w:val="0010468B"/>
    <w:rPr>
      <w:rFonts w:ascii="宋体" w:eastAsia="宋体" w:hAnsi="Courier New" w:cs="宋体"/>
      <w:szCs w:val="21"/>
    </w:rPr>
  </w:style>
  <w:style w:type="paragraph" w:customStyle="1" w:styleId="1">
    <w:name w:val="样式1"/>
    <w:basedOn w:val="a"/>
    <w:uiPriority w:val="99"/>
    <w:rsid w:val="0010468B"/>
    <w:pPr>
      <w:widowControl/>
      <w:spacing w:line="360" w:lineRule="auto"/>
      <w:ind w:firstLineChars="200" w:firstLine="480"/>
    </w:pPr>
    <w:rPr>
      <w:rFonts w:ascii="宋体" w:hAnsi="宋体" w:cs="宋体"/>
      <w:kern w:val="24"/>
      <w:sz w:val="24"/>
      <w:szCs w:val="24"/>
    </w:rPr>
  </w:style>
  <w:style w:type="paragraph" w:styleId="a6">
    <w:name w:val="Normal Indent"/>
    <w:aliases w:val="正文顶格悬挂,表正文,正文非缩进,特点,ALT+Z,正文不缩进,图表标题,段1,±íÕýÎÄ,ÕýÎÄ·ÇËõ½ø,±í,NICMAN Body Text,Body Text(ch),bt,body text,缩进,正文非缩进 Char Char,正文非缩进 Char,正文缩进 Char1,正文（首行缩进两字） Char,正文1 Char1,段1 Char,ALT+Z Char,缩进 Char,正文非缩进 Char Char Char,正文非缩进 Char Char1,正文1,标题4,首行缩"/>
    <w:basedOn w:val="a"/>
    <w:link w:val="Char2"/>
    <w:rsid w:val="00D01EC7"/>
    <w:pPr>
      <w:ind w:firstLineChars="200" w:firstLine="420"/>
    </w:pPr>
    <w:rPr>
      <w:szCs w:val="20"/>
    </w:rPr>
  </w:style>
  <w:style w:type="character" w:customStyle="1" w:styleId="Char2">
    <w:name w:val="正文缩进 Char"/>
    <w:aliases w:val="正文顶格悬挂 Char,表正文 Char,正文非缩进 Char1,特点 Char,ALT+Z Char1,正文不缩进 Char,图表标题 Char,段1 Char1,±íÕýÎÄ Char,ÕýÎÄ·ÇËõ½ø Char,±í Char,NICMAN Body Text Char,Body Text(ch) Char,bt Char,body text Char,缩进 Char1,正文非缩进 Char Char Char1,正文非缩进 Char Char2,段1 Char Char"/>
    <w:link w:val="a6"/>
    <w:rsid w:val="00D01EC7"/>
    <w:rPr>
      <w:rFonts w:ascii="Times New Roman" w:eastAsia="宋体" w:hAnsi="Times New Roman" w:cs="Times New Roman"/>
      <w:szCs w:val="20"/>
    </w:rPr>
  </w:style>
  <w:style w:type="paragraph" w:styleId="a7">
    <w:name w:val="List Paragraph"/>
    <w:basedOn w:val="a"/>
    <w:uiPriority w:val="34"/>
    <w:qFormat/>
    <w:rsid w:val="00C153E0"/>
    <w:pPr>
      <w:ind w:firstLineChars="200" w:firstLine="420"/>
    </w:pPr>
  </w:style>
  <w:style w:type="paragraph" w:styleId="a8">
    <w:name w:val="Body Text Indent"/>
    <w:basedOn w:val="a"/>
    <w:link w:val="Char3"/>
    <w:uiPriority w:val="99"/>
    <w:rsid w:val="00C153E0"/>
    <w:pPr>
      <w:spacing w:after="120"/>
      <w:ind w:leftChars="200" w:left="420"/>
    </w:pPr>
  </w:style>
  <w:style w:type="character" w:customStyle="1" w:styleId="Char3">
    <w:name w:val="正文文本缩进 Char"/>
    <w:basedOn w:val="a0"/>
    <w:link w:val="a8"/>
    <w:uiPriority w:val="99"/>
    <w:rsid w:val="00C153E0"/>
    <w:rPr>
      <w:rFonts w:ascii="Times New Roman" w:eastAsia="宋体" w:hAnsi="Times New Roman" w:cs="Times New Roman"/>
      <w:szCs w:val="21"/>
    </w:rPr>
  </w:style>
  <w:style w:type="paragraph" w:styleId="a9">
    <w:name w:val="Normal (Web)"/>
    <w:basedOn w:val="a"/>
    <w:rsid w:val="00986F73"/>
    <w:pPr>
      <w:spacing w:before="100" w:beforeAutospacing="1" w:after="100" w:afterAutospacing="1"/>
      <w:jc w:val="left"/>
    </w:pPr>
    <w:rPr>
      <w:rFonts w:ascii="Calibri" w:hAnsi="Calibri"/>
      <w:kern w:val="0"/>
      <w:sz w:val="24"/>
      <w:szCs w:val="24"/>
    </w:rPr>
  </w:style>
  <w:style w:type="character" w:customStyle="1" w:styleId="fontstyle01">
    <w:name w:val="fontstyle01"/>
    <w:basedOn w:val="a0"/>
    <w:rsid w:val="00986F73"/>
    <w:rPr>
      <w:rFonts w:ascii="宋体" w:eastAsia="宋体" w:hAnsi="宋体" w:hint="eastAsia"/>
      <w:b w:val="0"/>
      <w:bCs w:val="0"/>
      <w:i w:val="0"/>
      <w:iCs w:val="0"/>
      <w:color w:val="000000"/>
      <w:sz w:val="22"/>
      <w:szCs w:val="22"/>
    </w:rPr>
  </w:style>
  <w:style w:type="paragraph" w:customStyle="1" w:styleId="10">
    <w:name w:val="列出段落1"/>
    <w:basedOn w:val="a"/>
    <w:uiPriority w:val="34"/>
    <w:qFormat/>
    <w:rsid w:val="00986F73"/>
    <w:pPr>
      <w:ind w:firstLineChars="200" w:firstLine="420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68B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paragraph" w:styleId="4">
    <w:name w:val="heading 4"/>
    <w:basedOn w:val="a"/>
    <w:next w:val="a"/>
    <w:link w:val="4Char"/>
    <w:uiPriority w:val="99"/>
    <w:qFormat/>
    <w:rsid w:val="0010468B"/>
    <w:pPr>
      <w:keepNext/>
      <w:keepLines/>
      <w:spacing w:before="280" w:after="290" w:line="376" w:lineRule="auto"/>
      <w:outlineLvl w:val="3"/>
    </w:pPr>
    <w:rPr>
      <w:rFonts w:ascii="Arial" w:eastAsia="黑体" w:hAnsi="Arial" w:cs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Char">
    <w:name w:val="标题 4 Char"/>
    <w:basedOn w:val="a0"/>
    <w:link w:val="4"/>
    <w:uiPriority w:val="9"/>
    <w:rsid w:val="0010468B"/>
    <w:rPr>
      <w:rFonts w:ascii="Arial" w:eastAsia="黑体" w:hAnsi="Arial" w:cs="Arial"/>
      <w:b/>
      <w:bCs/>
      <w:sz w:val="28"/>
      <w:szCs w:val="28"/>
    </w:rPr>
  </w:style>
  <w:style w:type="paragraph" w:styleId="a3">
    <w:name w:val="Body Text"/>
    <w:basedOn w:val="a"/>
    <w:link w:val="Char"/>
    <w:uiPriority w:val="99"/>
    <w:rsid w:val="0010468B"/>
    <w:pPr>
      <w:spacing w:after="120"/>
    </w:pPr>
  </w:style>
  <w:style w:type="character" w:customStyle="1" w:styleId="Char">
    <w:name w:val="正文文本 Char"/>
    <w:basedOn w:val="a0"/>
    <w:link w:val="a3"/>
    <w:uiPriority w:val="99"/>
    <w:rsid w:val="0010468B"/>
    <w:rPr>
      <w:rFonts w:ascii="Times New Roman" w:eastAsia="宋体" w:hAnsi="Times New Roman" w:cs="Times New Roman"/>
      <w:szCs w:val="21"/>
    </w:rPr>
  </w:style>
  <w:style w:type="paragraph" w:styleId="a4">
    <w:name w:val="Date"/>
    <w:basedOn w:val="a"/>
    <w:next w:val="a"/>
    <w:link w:val="Char0"/>
    <w:rsid w:val="0010468B"/>
    <w:pPr>
      <w:ind w:leftChars="2500" w:left="100"/>
    </w:pPr>
  </w:style>
  <w:style w:type="character" w:customStyle="1" w:styleId="Char0">
    <w:name w:val="日期 Char"/>
    <w:basedOn w:val="a0"/>
    <w:link w:val="a4"/>
    <w:rsid w:val="0010468B"/>
    <w:rPr>
      <w:rFonts w:ascii="Times New Roman" w:eastAsia="宋体" w:hAnsi="Times New Roman" w:cs="Times New Roman"/>
      <w:szCs w:val="21"/>
    </w:rPr>
  </w:style>
  <w:style w:type="paragraph" w:styleId="a5">
    <w:name w:val="Plain Text"/>
    <w:basedOn w:val="a"/>
    <w:link w:val="Char1"/>
    <w:uiPriority w:val="99"/>
    <w:rsid w:val="0010468B"/>
    <w:rPr>
      <w:rFonts w:ascii="宋体" w:hAnsi="Courier New" w:cs="宋体"/>
    </w:rPr>
  </w:style>
  <w:style w:type="character" w:customStyle="1" w:styleId="Char1">
    <w:name w:val="纯文本 Char"/>
    <w:basedOn w:val="a0"/>
    <w:link w:val="a5"/>
    <w:uiPriority w:val="99"/>
    <w:rsid w:val="0010468B"/>
    <w:rPr>
      <w:rFonts w:ascii="宋体" w:eastAsia="宋体" w:hAnsi="Courier New" w:cs="宋体"/>
      <w:szCs w:val="21"/>
    </w:rPr>
  </w:style>
  <w:style w:type="paragraph" w:customStyle="1" w:styleId="1">
    <w:name w:val="样式1"/>
    <w:basedOn w:val="a"/>
    <w:uiPriority w:val="99"/>
    <w:rsid w:val="0010468B"/>
    <w:pPr>
      <w:widowControl/>
      <w:spacing w:line="360" w:lineRule="auto"/>
      <w:ind w:firstLineChars="200" w:firstLine="480"/>
    </w:pPr>
    <w:rPr>
      <w:rFonts w:ascii="宋体" w:hAnsi="宋体" w:cs="宋体"/>
      <w:kern w:val="24"/>
      <w:sz w:val="24"/>
      <w:szCs w:val="24"/>
    </w:rPr>
  </w:style>
  <w:style w:type="paragraph" w:styleId="a6">
    <w:name w:val="Normal Indent"/>
    <w:aliases w:val="正文顶格悬挂,表正文,正文非缩进,特点,ALT+Z,正文不缩进,图表标题,段1,±íÕýÎÄ,ÕýÎÄ·ÇËõ½ø,±í,NICMAN Body Text,Body Text(ch),bt,body text,缩进,正文非缩进 Char Char,正文非缩进 Char,正文缩进 Char1,正文（首行缩进两字） Char,正文1 Char1,段1 Char,ALT+Z Char,缩进 Char,正文非缩进 Char Char Char,正文非缩进 Char Char1,正文1,标题4,首行缩"/>
    <w:basedOn w:val="a"/>
    <w:link w:val="Char2"/>
    <w:rsid w:val="00D01EC7"/>
    <w:pPr>
      <w:ind w:firstLineChars="200" w:firstLine="420"/>
    </w:pPr>
    <w:rPr>
      <w:szCs w:val="20"/>
    </w:rPr>
  </w:style>
  <w:style w:type="character" w:customStyle="1" w:styleId="Char2">
    <w:name w:val="正文缩进 Char"/>
    <w:aliases w:val="正文顶格悬挂 Char,表正文 Char,正文非缩进 Char1,特点 Char,ALT+Z Char1,正文不缩进 Char,图表标题 Char,段1 Char1,±íÕýÎÄ Char,ÕýÎÄ·ÇËõ½ø Char,±í Char,NICMAN Body Text Char,Body Text(ch) Char,bt Char,body text Char,缩进 Char1,正文非缩进 Char Char Char1,正文非缩进 Char Char2,段1 Char Char"/>
    <w:link w:val="a6"/>
    <w:rsid w:val="00D01EC7"/>
    <w:rPr>
      <w:rFonts w:ascii="Times New Roman" w:eastAsia="宋体" w:hAnsi="Times New Roman" w:cs="Times New Roman"/>
      <w:szCs w:val="20"/>
    </w:rPr>
  </w:style>
  <w:style w:type="paragraph" w:styleId="a7">
    <w:name w:val="List Paragraph"/>
    <w:basedOn w:val="a"/>
    <w:uiPriority w:val="34"/>
    <w:qFormat/>
    <w:rsid w:val="00C153E0"/>
    <w:pPr>
      <w:ind w:firstLineChars="200" w:firstLine="420"/>
    </w:pPr>
  </w:style>
  <w:style w:type="paragraph" w:styleId="a8">
    <w:name w:val="Body Text Indent"/>
    <w:basedOn w:val="a"/>
    <w:link w:val="Char3"/>
    <w:uiPriority w:val="99"/>
    <w:rsid w:val="00C153E0"/>
    <w:pPr>
      <w:spacing w:after="120"/>
      <w:ind w:leftChars="200" w:left="420"/>
    </w:pPr>
  </w:style>
  <w:style w:type="character" w:customStyle="1" w:styleId="Char3">
    <w:name w:val="正文文本缩进 Char"/>
    <w:basedOn w:val="a0"/>
    <w:link w:val="a8"/>
    <w:uiPriority w:val="99"/>
    <w:rsid w:val="00C153E0"/>
    <w:rPr>
      <w:rFonts w:ascii="Times New Roman" w:eastAsia="宋体" w:hAnsi="Times New Roman" w:cs="Times New Roman"/>
      <w:szCs w:val="21"/>
    </w:rPr>
  </w:style>
  <w:style w:type="paragraph" w:styleId="a9">
    <w:name w:val="Normal (Web)"/>
    <w:basedOn w:val="a"/>
    <w:rsid w:val="00986F73"/>
    <w:pPr>
      <w:spacing w:before="100" w:beforeAutospacing="1" w:after="100" w:afterAutospacing="1"/>
      <w:jc w:val="left"/>
    </w:pPr>
    <w:rPr>
      <w:rFonts w:ascii="Calibri" w:hAnsi="Calibri"/>
      <w:kern w:val="0"/>
      <w:sz w:val="24"/>
      <w:szCs w:val="24"/>
    </w:rPr>
  </w:style>
  <w:style w:type="character" w:customStyle="1" w:styleId="fontstyle01">
    <w:name w:val="fontstyle01"/>
    <w:basedOn w:val="a0"/>
    <w:rsid w:val="00986F73"/>
    <w:rPr>
      <w:rFonts w:ascii="宋体" w:eastAsia="宋体" w:hAnsi="宋体" w:hint="eastAsia"/>
      <w:b w:val="0"/>
      <w:bCs w:val="0"/>
      <w:i w:val="0"/>
      <w:iCs w:val="0"/>
      <w:color w:val="000000"/>
      <w:sz w:val="22"/>
      <w:szCs w:val="22"/>
    </w:rPr>
  </w:style>
  <w:style w:type="paragraph" w:customStyle="1" w:styleId="10">
    <w:name w:val="列出段落1"/>
    <w:basedOn w:val="a"/>
    <w:qFormat/>
    <w:rsid w:val="00986F73"/>
    <w:pPr>
      <w:ind w:firstLineChars="200" w:firstLine="420"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340</Words>
  <Characters>1944</Characters>
  <Application>Microsoft Office Word</Application>
  <DocSecurity>0</DocSecurity>
  <Lines>16</Lines>
  <Paragraphs>4</Paragraphs>
  <ScaleCrop>false</ScaleCrop>
  <Company/>
  <LinksUpToDate>false</LinksUpToDate>
  <CharactersWithSpaces>2280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sgd</dc:creator>
  <cp:lastModifiedBy>sgd</cp:lastModifiedBy>
  <cp:revision>3</cp:revision>
  <dcterms:created xsi:type="dcterms:W3CDTF">2017-05-03T08:42:00Z</dcterms:created>
  <dcterms:modified xsi:type="dcterms:W3CDTF">2017-05-03T08:47:00Z</dcterms:modified>
</cp:coreProperties>
</file>