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50E" w:rsidRPr="006C537E" w:rsidRDefault="007C550E" w:rsidP="007C550E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 w:rsidRPr="006C537E">
        <w:rPr>
          <w:rFonts w:ascii="宋体" w:hAnsi="宋体" w:hint="eastAsia"/>
          <w:b/>
          <w:sz w:val="24"/>
          <w:szCs w:val="24"/>
        </w:rPr>
        <w:t>附件3：教室（含多媒体教室）资源</w:t>
      </w:r>
      <w:r>
        <w:rPr>
          <w:rFonts w:ascii="宋体" w:hAnsi="宋体" w:hint="eastAsia"/>
          <w:b/>
          <w:sz w:val="24"/>
          <w:szCs w:val="24"/>
        </w:rPr>
        <w:t>临时</w:t>
      </w:r>
      <w:r w:rsidRPr="006C537E">
        <w:rPr>
          <w:rFonts w:ascii="宋体" w:hAnsi="宋体" w:hint="eastAsia"/>
          <w:b/>
          <w:sz w:val="24"/>
          <w:szCs w:val="24"/>
        </w:rPr>
        <w:t>有偿服务成本补偿标准</w:t>
      </w:r>
    </w:p>
    <w:p w:rsidR="007C550E" w:rsidRPr="006C537E" w:rsidRDefault="007C550E" w:rsidP="007C550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6C537E">
        <w:rPr>
          <w:rFonts w:ascii="仿宋" w:eastAsia="仿宋" w:hAnsi="仿宋" w:hint="eastAsia"/>
          <w:sz w:val="24"/>
          <w:szCs w:val="24"/>
        </w:rPr>
        <w:t>一、下列非教学任务出借教室的，应按规定缴纳成本补偿费：</w:t>
      </w:r>
    </w:p>
    <w:p w:rsidR="007C550E" w:rsidRPr="006C537E" w:rsidRDefault="007C550E" w:rsidP="007C550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 w:rsidRPr="006C537E">
        <w:rPr>
          <w:rFonts w:ascii="仿宋" w:eastAsia="仿宋" w:hAnsi="仿宋" w:hint="eastAsia"/>
          <w:sz w:val="24"/>
          <w:szCs w:val="24"/>
        </w:rPr>
        <w:t>各类收费性质的培训、讲座、辅导、考证等活动；</w:t>
      </w:r>
    </w:p>
    <w:p w:rsidR="007C550E" w:rsidRPr="006C537E" w:rsidRDefault="007C550E" w:rsidP="007C550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 w:rsidRPr="006C537E">
        <w:rPr>
          <w:rFonts w:ascii="仿宋" w:eastAsia="仿宋" w:hAnsi="仿宋" w:hint="eastAsia"/>
          <w:sz w:val="24"/>
          <w:szCs w:val="24"/>
        </w:rPr>
        <w:t>校内经济独立核算单位借用学校资源从事带有收益性质的活动；</w:t>
      </w:r>
    </w:p>
    <w:p w:rsidR="007C550E" w:rsidRPr="006C537E" w:rsidRDefault="007C550E" w:rsidP="007C550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</w:t>
      </w:r>
      <w:r w:rsidRPr="006C537E">
        <w:rPr>
          <w:rFonts w:ascii="仿宋" w:eastAsia="仿宋" w:hAnsi="仿宋" w:hint="eastAsia"/>
          <w:sz w:val="24"/>
          <w:szCs w:val="24"/>
        </w:rPr>
        <w:t>非学校层面组织的各类社会考试、培训等活动；</w:t>
      </w:r>
    </w:p>
    <w:p w:rsidR="007C550E" w:rsidRPr="006C537E" w:rsidRDefault="007C550E" w:rsidP="007C550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6C537E">
        <w:rPr>
          <w:rFonts w:ascii="仿宋" w:eastAsia="仿宋" w:hAnsi="仿宋" w:hint="eastAsia"/>
          <w:sz w:val="24"/>
          <w:szCs w:val="24"/>
        </w:rPr>
        <w:t>4.其他非正常教学任务，且带有收益性质的活动。</w:t>
      </w:r>
    </w:p>
    <w:p w:rsidR="007C550E" w:rsidRPr="006C537E" w:rsidRDefault="007C550E" w:rsidP="007C550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6C537E">
        <w:rPr>
          <w:rFonts w:ascii="仿宋" w:eastAsia="仿宋" w:hAnsi="仿宋" w:hint="eastAsia"/>
          <w:sz w:val="24"/>
          <w:szCs w:val="24"/>
        </w:rPr>
        <w:t>二、</w:t>
      </w:r>
      <w:r w:rsidRPr="006C537E">
        <w:rPr>
          <w:rFonts w:eastAsia="仿宋" w:cs="Calibri"/>
          <w:sz w:val="24"/>
          <w:szCs w:val="24"/>
        </w:rPr>
        <w:t> </w:t>
      </w:r>
      <w:r w:rsidRPr="006C537E">
        <w:rPr>
          <w:rFonts w:ascii="仿宋" w:eastAsia="仿宋" w:hAnsi="仿宋" w:hint="eastAsia"/>
          <w:sz w:val="24"/>
          <w:szCs w:val="24"/>
        </w:rPr>
        <w:t>有偿服务成本补偿收费标准（以半天为一个计算单元，不足半天的，按半天计算）：</w:t>
      </w:r>
    </w:p>
    <w:p w:rsidR="007C550E" w:rsidRPr="006C537E" w:rsidRDefault="007C550E" w:rsidP="007C550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6C537E"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.</w:t>
      </w:r>
      <w:r w:rsidRPr="006C537E">
        <w:rPr>
          <w:rFonts w:ascii="仿宋" w:eastAsia="仿宋" w:hAnsi="仿宋" w:hint="eastAsia"/>
          <w:sz w:val="24"/>
          <w:szCs w:val="24"/>
        </w:rPr>
        <w:t>80座以下的多媒体教室，每半天/200元；</w:t>
      </w:r>
    </w:p>
    <w:p w:rsidR="007C550E" w:rsidRPr="006C537E" w:rsidRDefault="007C550E" w:rsidP="007C550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6C537E"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.</w:t>
      </w:r>
      <w:r w:rsidRPr="006C537E">
        <w:rPr>
          <w:rFonts w:ascii="仿宋" w:eastAsia="仿宋" w:hAnsi="仿宋" w:hint="eastAsia"/>
          <w:sz w:val="24"/>
          <w:szCs w:val="24"/>
        </w:rPr>
        <w:t>80座以上的多媒体教室，每半天/300元；</w:t>
      </w:r>
    </w:p>
    <w:p w:rsidR="007C550E" w:rsidRPr="006C537E" w:rsidRDefault="007C550E" w:rsidP="007C550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6C537E"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.</w:t>
      </w:r>
      <w:r w:rsidRPr="006C537E">
        <w:rPr>
          <w:rFonts w:ascii="仿宋" w:eastAsia="仿宋" w:hAnsi="仿宋"/>
          <w:sz w:val="24"/>
          <w:szCs w:val="24"/>
        </w:rPr>
        <w:t>200</w:t>
      </w:r>
      <w:r w:rsidRPr="006C537E">
        <w:rPr>
          <w:rFonts w:ascii="仿宋" w:eastAsia="仿宋" w:hAnsi="仿宋" w:hint="eastAsia"/>
          <w:sz w:val="24"/>
          <w:szCs w:val="24"/>
        </w:rPr>
        <w:t>座以上的多媒体教室，每半天/400元；</w:t>
      </w:r>
    </w:p>
    <w:p w:rsidR="007C550E" w:rsidRPr="006C537E" w:rsidRDefault="007C550E" w:rsidP="007C550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6C537E"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.</w:t>
      </w:r>
      <w:r w:rsidRPr="006C537E">
        <w:rPr>
          <w:rFonts w:ascii="仿宋" w:eastAsia="仿宋" w:hAnsi="仿宋" w:hint="eastAsia"/>
          <w:sz w:val="24"/>
          <w:szCs w:val="24"/>
        </w:rPr>
        <w:t>普通教室根据座位数按多媒体教室成本补偿标准减半收取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7C550E" w:rsidRPr="006C537E" w:rsidRDefault="007C550E" w:rsidP="007C550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A5049F" w:rsidRPr="007C550E" w:rsidRDefault="00A5049F" w:rsidP="007C550E">
      <w:bookmarkStart w:id="0" w:name="_GoBack"/>
      <w:bookmarkEnd w:id="0"/>
    </w:p>
    <w:sectPr w:rsidR="00A5049F" w:rsidRPr="007C5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84D" w:rsidRDefault="003B184D" w:rsidP="00A5049F">
      <w:r>
        <w:separator/>
      </w:r>
    </w:p>
  </w:endnote>
  <w:endnote w:type="continuationSeparator" w:id="0">
    <w:p w:rsidR="003B184D" w:rsidRDefault="003B184D" w:rsidP="00A5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84D" w:rsidRDefault="003B184D" w:rsidP="00A5049F">
      <w:r>
        <w:separator/>
      </w:r>
    </w:p>
  </w:footnote>
  <w:footnote w:type="continuationSeparator" w:id="0">
    <w:p w:rsidR="003B184D" w:rsidRDefault="003B184D" w:rsidP="00A50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50"/>
    <w:rsid w:val="00147349"/>
    <w:rsid w:val="003B184D"/>
    <w:rsid w:val="007C550E"/>
    <w:rsid w:val="00893D50"/>
    <w:rsid w:val="00A5049F"/>
    <w:rsid w:val="00F3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72C937-8C8B-4C7E-8333-33C192F2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4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04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04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04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3</cp:revision>
  <dcterms:created xsi:type="dcterms:W3CDTF">2019-07-12T05:58:00Z</dcterms:created>
  <dcterms:modified xsi:type="dcterms:W3CDTF">2019-07-12T06:03:00Z</dcterms:modified>
</cp:coreProperties>
</file>